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756BD" w14:textId="77777777" w:rsidR="0031112A" w:rsidRDefault="00000000">
      <w:pPr>
        <w:pStyle w:val="Titre"/>
        <w:spacing w:before="78"/>
        <w:ind w:left="2903"/>
      </w:pPr>
      <w:r>
        <w:t>STATUTS-TYPE</w:t>
      </w:r>
      <w:r>
        <w:rPr>
          <w:spacing w:val="-2"/>
        </w:rPr>
        <w:t xml:space="preserve"> </w:t>
      </w:r>
      <w:r>
        <w:t>APEL</w:t>
      </w:r>
      <w:r>
        <w:rPr>
          <w:spacing w:val="-2"/>
        </w:rPr>
        <w:t xml:space="preserve"> D’ETABLISSEMENT</w:t>
      </w:r>
    </w:p>
    <w:p w14:paraId="3487670E" w14:textId="77777777" w:rsidR="0031112A" w:rsidRDefault="0031112A">
      <w:pPr>
        <w:pStyle w:val="Corpsdetexte"/>
        <w:rPr>
          <w:b/>
          <w:sz w:val="24"/>
        </w:rPr>
      </w:pPr>
    </w:p>
    <w:p w14:paraId="4989481F" w14:textId="77777777" w:rsidR="0031112A" w:rsidRDefault="0031112A">
      <w:pPr>
        <w:pStyle w:val="Corpsdetexte"/>
        <w:spacing w:before="1"/>
        <w:rPr>
          <w:b/>
          <w:sz w:val="24"/>
        </w:rPr>
      </w:pPr>
    </w:p>
    <w:p w14:paraId="57CFE6C6" w14:textId="2E9990D8" w:rsidR="0031112A" w:rsidRDefault="00000000" w:rsidP="003868A7">
      <w:pPr>
        <w:pStyle w:val="Titre"/>
        <w:jc w:val="center"/>
        <w:rPr>
          <w:spacing w:val="32"/>
        </w:rPr>
      </w:pPr>
      <w:r>
        <w:t>Statuts</w:t>
      </w:r>
      <w:r>
        <w:rPr>
          <w:spacing w:val="29"/>
        </w:rPr>
        <w:t xml:space="preserve"> </w:t>
      </w:r>
      <w:r>
        <w:t>de</w:t>
      </w:r>
      <w:r>
        <w:rPr>
          <w:spacing w:val="32"/>
        </w:rPr>
        <w:t xml:space="preserve"> </w:t>
      </w:r>
      <w:r>
        <w:t>l’Association</w:t>
      </w:r>
      <w:r>
        <w:rPr>
          <w:spacing w:val="31"/>
        </w:rPr>
        <w:t xml:space="preserve"> </w:t>
      </w:r>
      <w:r>
        <w:t>de</w:t>
      </w:r>
      <w:r>
        <w:rPr>
          <w:spacing w:val="32"/>
        </w:rPr>
        <w:t xml:space="preserve"> </w:t>
      </w:r>
      <w:r>
        <w:t>parents</w:t>
      </w:r>
      <w:r>
        <w:rPr>
          <w:spacing w:val="31"/>
        </w:rPr>
        <w:t xml:space="preserve"> </w:t>
      </w:r>
      <w:r>
        <w:t>d’élèves</w:t>
      </w:r>
      <w:r>
        <w:rPr>
          <w:spacing w:val="32"/>
        </w:rPr>
        <w:t xml:space="preserve"> </w:t>
      </w:r>
      <w:r>
        <w:t>de</w:t>
      </w:r>
      <w:r>
        <w:rPr>
          <w:spacing w:val="31"/>
        </w:rPr>
        <w:t xml:space="preserve"> </w:t>
      </w:r>
      <w:r>
        <w:t>l’enseignement</w:t>
      </w:r>
      <w:r>
        <w:rPr>
          <w:spacing w:val="32"/>
        </w:rPr>
        <w:t xml:space="preserve"> </w:t>
      </w:r>
      <w:r>
        <w:t>libre</w:t>
      </w:r>
      <w:r>
        <w:rPr>
          <w:spacing w:val="31"/>
        </w:rPr>
        <w:t xml:space="preserve"> </w:t>
      </w:r>
      <w:r>
        <w:t>de</w:t>
      </w:r>
    </w:p>
    <w:p w14:paraId="1456ABCB" w14:textId="77777777" w:rsidR="003868A7" w:rsidRPr="003868A7" w:rsidRDefault="003868A7" w:rsidP="003868A7">
      <w:pPr>
        <w:pStyle w:val="Titre"/>
        <w:rPr>
          <w:i/>
        </w:rPr>
      </w:pPr>
    </w:p>
    <w:p w14:paraId="5DD50E39" w14:textId="77777777" w:rsidR="0031112A" w:rsidRDefault="00000000">
      <w:pPr>
        <w:spacing w:before="293"/>
        <w:ind w:left="2973"/>
        <w:rPr>
          <w:b/>
          <w:sz w:val="20"/>
        </w:rPr>
      </w:pPr>
      <w:r>
        <w:rPr>
          <w:b/>
          <w:color w:val="C00000"/>
          <w:sz w:val="20"/>
        </w:rPr>
        <w:t>Article</w:t>
      </w:r>
      <w:r>
        <w:rPr>
          <w:b/>
          <w:color w:val="C00000"/>
          <w:spacing w:val="-6"/>
          <w:sz w:val="20"/>
        </w:rPr>
        <w:t xml:space="preserve"> </w:t>
      </w:r>
      <w:r>
        <w:rPr>
          <w:b/>
          <w:color w:val="C00000"/>
          <w:sz w:val="20"/>
        </w:rPr>
        <w:t>1</w:t>
      </w:r>
      <w:r>
        <w:rPr>
          <w:b/>
          <w:color w:val="C00000"/>
          <w:spacing w:val="-4"/>
          <w:sz w:val="20"/>
        </w:rPr>
        <w:t xml:space="preserve"> </w:t>
      </w:r>
      <w:r>
        <w:rPr>
          <w:b/>
          <w:color w:val="C00000"/>
          <w:sz w:val="20"/>
        </w:rPr>
        <w:t>–</w:t>
      </w:r>
      <w:r>
        <w:rPr>
          <w:b/>
          <w:color w:val="C00000"/>
          <w:spacing w:val="-5"/>
          <w:sz w:val="20"/>
        </w:rPr>
        <w:t xml:space="preserve"> </w:t>
      </w:r>
      <w:r>
        <w:rPr>
          <w:b/>
          <w:color w:val="C00000"/>
          <w:spacing w:val="-2"/>
          <w:sz w:val="20"/>
        </w:rPr>
        <w:t>Formation</w:t>
      </w:r>
    </w:p>
    <w:p w14:paraId="518F87CF" w14:textId="77777777" w:rsidR="0031112A" w:rsidRDefault="0031112A">
      <w:pPr>
        <w:pStyle w:val="Corpsdetexte"/>
        <w:spacing w:before="1"/>
        <w:rPr>
          <w:b/>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7333"/>
      </w:tblGrid>
      <w:tr w:rsidR="0031112A" w14:paraId="695CFE47" w14:textId="77777777">
        <w:trPr>
          <w:trHeight w:val="2208"/>
        </w:trPr>
        <w:tc>
          <w:tcPr>
            <w:tcW w:w="2943" w:type="dxa"/>
          </w:tcPr>
          <w:p w14:paraId="0A59E7A5" w14:textId="77777777" w:rsidR="0031112A" w:rsidRDefault="00000000">
            <w:pPr>
              <w:pStyle w:val="TableParagraph"/>
              <w:ind w:left="107"/>
              <w:rPr>
                <w:b/>
                <w:sz w:val="20"/>
              </w:rPr>
            </w:pPr>
            <w:r>
              <w:rPr>
                <w:b/>
                <w:color w:val="4471C4"/>
                <w:spacing w:val="-2"/>
                <w:sz w:val="20"/>
              </w:rPr>
              <w:t>RECOMMANDATIONS</w:t>
            </w:r>
            <w:r>
              <w:rPr>
                <w:b/>
                <w:color w:val="4471C4"/>
                <w:spacing w:val="12"/>
                <w:sz w:val="20"/>
              </w:rPr>
              <w:t xml:space="preserve"> </w:t>
            </w:r>
            <w:r>
              <w:rPr>
                <w:b/>
                <w:color w:val="4471C4"/>
                <w:spacing w:val="-10"/>
                <w:sz w:val="20"/>
              </w:rPr>
              <w:t>:</w:t>
            </w:r>
          </w:p>
          <w:p w14:paraId="36185772" w14:textId="77777777" w:rsidR="0031112A" w:rsidRDefault="0031112A">
            <w:pPr>
              <w:pStyle w:val="TableParagraph"/>
              <w:spacing w:before="242"/>
              <w:rPr>
                <w:b/>
                <w:sz w:val="20"/>
              </w:rPr>
            </w:pPr>
          </w:p>
          <w:p w14:paraId="5EDF7439" w14:textId="77777777" w:rsidR="0031112A" w:rsidRDefault="00000000">
            <w:pPr>
              <w:pStyle w:val="TableParagraph"/>
              <w:ind w:left="107"/>
              <w:rPr>
                <w:i/>
                <w:sz w:val="18"/>
              </w:rPr>
            </w:pPr>
            <w:r>
              <w:rPr>
                <w:i/>
                <w:color w:val="4471C4"/>
                <w:sz w:val="18"/>
              </w:rPr>
              <w:t>Possibilité</w:t>
            </w:r>
            <w:r>
              <w:rPr>
                <w:i/>
                <w:color w:val="4471C4"/>
                <w:spacing w:val="-3"/>
                <w:sz w:val="18"/>
              </w:rPr>
              <w:t xml:space="preserve"> </w:t>
            </w:r>
            <w:r>
              <w:rPr>
                <w:i/>
                <w:color w:val="4471C4"/>
                <w:sz w:val="18"/>
              </w:rPr>
              <w:t>d’ajouter</w:t>
            </w:r>
            <w:r>
              <w:rPr>
                <w:i/>
                <w:color w:val="4471C4"/>
                <w:spacing w:val="-2"/>
                <w:sz w:val="18"/>
              </w:rPr>
              <w:t xml:space="preserve"> </w:t>
            </w:r>
            <w:r>
              <w:rPr>
                <w:i/>
                <w:color w:val="4471C4"/>
                <w:sz w:val="18"/>
              </w:rPr>
              <w:t>:</w:t>
            </w:r>
            <w:r>
              <w:rPr>
                <w:i/>
                <w:color w:val="4471C4"/>
                <w:spacing w:val="-3"/>
                <w:sz w:val="18"/>
              </w:rPr>
              <w:t xml:space="preserve"> </w:t>
            </w:r>
            <w:r>
              <w:rPr>
                <w:i/>
                <w:color w:val="4471C4"/>
                <w:sz w:val="18"/>
              </w:rPr>
              <w:t>dite</w:t>
            </w:r>
            <w:r>
              <w:rPr>
                <w:i/>
                <w:color w:val="4471C4"/>
                <w:spacing w:val="-2"/>
                <w:sz w:val="18"/>
              </w:rPr>
              <w:t xml:space="preserve"> </w:t>
            </w:r>
            <w:r>
              <w:rPr>
                <w:i/>
                <w:color w:val="4471C4"/>
                <w:spacing w:val="-4"/>
                <w:sz w:val="18"/>
              </w:rPr>
              <w:t>Apel</w:t>
            </w:r>
          </w:p>
          <w:p w14:paraId="3D7A974F" w14:textId="77777777" w:rsidR="0031112A" w:rsidRDefault="00000000">
            <w:pPr>
              <w:pStyle w:val="TableParagraph"/>
              <w:spacing w:before="1"/>
              <w:ind w:left="107"/>
              <w:rPr>
                <w:i/>
                <w:sz w:val="18"/>
              </w:rPr>
            </w:pPr>
            <w:r>
              <w:rPr>
                <w:i/>
                <w:color w:val="4471C4"/>
                <w:spacing w:val="-2"/>
                <w:sz w:val="18"/>
              </w:rPr>
              <w:t>Saint…</w:t>
            </w:r>
          </w:p>
        </w:tc>
        <w:tc>
          <w:tcPr>
            <w:tcW w:w="7333" w:type="dxa"/>
          </w:tcPr>
          <w:p w14:paraId="230B7B0E" w14:textId="77777777" w:rsidR="0031112A" w:rsidRDefault="00000000">
            <w:pPr>
              <w:pStyle w:val="TableParagraph"/>
              <w:ind w:left="110" w:right="99"/>
              <w:jc w:val="both"/>
              <w:rPr>
                <w:i/>
                <w:sz w:val="20"/>
              </w:rPr>
            </w:pPr>
            <w:r>
              <w:rPr>
                <w:sz w:val="20"/>
              </w:rPr>
              <w:t>Il est fondé entre les adhérents aux présents statuts une association régie par la loi du 1</w:t>
            </w:r>
            <w:r>
              <w:rPr>
                <w:position w:val="5"/>
                <w:sz w:val="13"/>
              </w:rPr>
              <w:t>er</w:t>
            </w:r>
            <w:r>
              <w:rPr>
                <w:spacing w:val="40"/>
                <w:position w:val="5"/>
                <w:sz w:val="13"/>
              </w:rPr>
              <w:t xml:space="preserve"> </w:t>
            </w:r>
            <w:r>
              <w:rPr>
                <w:sz w:val="20"/>
              </w:rPr>
              <w:t>juillet 1901 et les textes subséquents ayant pour dénomination</w:t>
            </w:r>
            <w:r>
              <w:rPr>
                <w:spacing w:val="-3"/>
                <w:sz w:val="20"/>
              </w:rPr>
              <w:t xml:space="preserve"> </w:t>
            </w:r>
            <w:r>
              <w:rPr>
                <w:sz w:val="20"/>
              </w:rPr>
              <w:t xml:space="preserve">: Association de parents d’élèves de l’enseignement libre (Apel) de </w:t>
            </w:r>
            <w:r>
              <w:rPr>
                <w:i/>
                <w:sz w:val="20"/>
              </w:rPr>
              <w:t>(nom de l’établissement).</w:t>
            </w:r>
          </w:p>
          <w:p w14:paraId="0A7C9B43" w14:textId="77777777" w:rsidR="0031112A" w:rsidRDefault="00000000">
            <w:pPr>
              <w:pStyle w:val="TableParagraph"/>
              <w:spacing w:before="1"/>
              <w:ind w:left="110" w:right="97"/>
              <w:jc w:val="both"/>
              <w:rPr>
                <w:sz w:val="20"/>
              </w:rPr>
            </w:pPr>
            <w:r>
              <w:rPr>
                <w:color w:val="000000"/>
                <w:sz w:val="20"/>
                <w:highlight w:val="yellow"/>
              </w:rPr>
              <w:t>Toute nouvelle Apel d’établissement</w:t>
            </w:r>
            <w:r>
              <w:rPr>
                <w:color w:val="000000"/>
                <w:spacing w:val="-1"/>
                <w:sz w:val="20"/>
                <w:highlight w:val="yellow"/>
              </w:rPr>
              <w:t xml:space="preserve"> </w:t>
            </w:r>
            <w:r>
              <w:rPr>
                <w:color w:val="000000"/>
                <w:sz w:val="20"/>
                <w:highlight w:val="yellow"/>
              </w:rPr>
              <w:t>doit avoir des</w:t>
            </w:r>
            <w:r>
              <w:rPr>
                <w:color w:val="000000"/>
                <w:spacing w:val="-1"/>
                <w:sz w:val="20"/>
                <w:highlight w:val="yellow"/>
              </w:rPr>
              <w:t xml:space="preserve"> </w:t>
            </w:r>
            <w:r>
              <w:rPr>
                <w:color w:val="000000"/>
                <w:sz w:val="20"/>
                <w:highlight w:val="yellow"/>
              </w:rPr>
              <w:t>statuts</w:t>
            </w:r>
            <w:r>
              <w:rPr>
                <w:color w:val="000000"/>
                <w:spacing w:val="-1"/>
                <w:sz w:val="20"/>
                <w:highlight w:val="yellow"/>
              </w:rPr>
              <w:t xml:space="preserve"> </w:t>
            </w:r>
            <w:r>
              <w:rPr>
                <w:color w:val="000000"/>
                <w:sz w:val="20"/>
                <w:highlight w:val="yellow"/>
              </w:rPr>
              <w:t>conformes</w:t>
            </w:r>
            <w:r>
              <w:rPr>
                <w:color w:val="000000"/>
                <w:spacing w:val="-1"/>
                <w:sz w:val="20"/>
                <w:highlight w:val="yellow"/>
              </w:rPr>
              <w:t xml:space="preserve"> </w:t>
            </w:r>
            <w:r>
              <w:rPr>
                <w:color w:val="000000"/>
                <w:sz w:val="20"/>
                <w:highlight w:val="yellow"/>
              </w:rPr>
              <w:t>aux</w:t>
            </w:r>
            <w:r>
              <w:rPr>
                <w:color w:val="000000"/>
                <w:sz w:val="20"/>
              </w:rPr>
              <w:t xml:space="preserve"> </w:t>
            </w:r>
            <w:r>
              <w:rPr>
                <w:color w:val="000000"/>
                <w:sz w:val="20"/>
                <w:highlight w:val="yellow"/>
              </w:rPr>
              <w:t>statuts-type proposés par l’Apel nationale ou à défaut validés par son</w:t>
            </w:r>
            <w:r>
              <w:rPr>
                <w:color w:val="000000"/>
                <w:sz w:val="20"/>
              </w:rPr>
              <w:t xml:space="preserve"> </w:t>
            </w:r>
            <w:r>
              <w:rPr>
                <w:color w:val="000000"/>
                <w:sz w:val="20"/>
                <w:highlight w:val="yellow"/>
              </w:rPr>
              <w:t>Apel départementale. Elle doit dès sa déclaration en préfecture adhérer</w:t>
            </w:r>
            <w:r>
              <w:rPr>
                <w:color w:val="000000"/>
                <w:sz w:val="20"/>
              </w:rPr>
              <w:t xml:space="preserve"> </w:t>
            </w:r>
            <w:r>
              <w:rPr>
                <w:color w:val="000000"/>
                <w:sz w:val="20"/>
                <w:highlight w:val="yellow"/>
              </w:rPr>
              <w:t>à l’Apel de son département et se mettre à jour de sa cotisation.</w:t>
            </w:r>
          </w:p>
        </w:tc>
      </w:tr>
    </w:tbl>
    <w:p w14:paraId="2F93D8B0" w14:textId="77777777" w:rsidR="0031112A" w:rsidRDefault="00000000">
      <w:pPr>
        <w:spacing w:before="245"/>
        <w:ind w:left="2973"/>
        <w:rPr>
          <w:b/>
          <w:sz w:val="20"/>
        </w:rPr>
      </w:pPr>
      <w:r>
        <w:rPr>
          <w:b/>
          <w:color w:val="C00000"/>
          <w:sz w:val="20"/>
        </w:rPr>
        <w:t>Article</w:t>
      </w:r>
      <w:r>
        <w:rPr>
          <w:b/>
          <w:color w:val="C00000"/>
          <w:spacing w:val="-6"/>
          <w:sz w:val="20"/>
        </w:rPr>
        <w:t xml:space="preserve"> </w:t>
      </w:r>
      <w:r>
        <w:rPr>
          <w:b/>
          <w:color w:val="C00000"/>
          <w:sz w:val="20"/>
        </w:rPr>
        <w:t>2</w:t>
      </w:r>
      <w:r>
        <w:rPr>
          <w:b/>
          <w:color w:val="C00000"/>
          <w:spacing w:val="-4"/>
          <w:sz w:val="20"/>
        </w:rPr>
        <w:t xml:space="preserve"> </w:t>
      </w:r>
      <w:r>
        <w:rPr>
          <w:b/>
          <w:color w:val="C00000"/>
          <w:sz w:val="20"/>
        </w:rPr>
        <w:t>–</w:t>
      </w:r>
      <w:r>
        <w:rPr>
          <w:b/>
          <w:color w:val="C00000"/>
          <w:spacing w:val="-3"/>
          <w:sz w:val="20"/>
        </w:rPr>
        <w:t xml:space="preserve"> </w:t>
      </w:r>
      <w:r>
        <w:rPr>
          <w:b/>
          <w:color w:val="C00000"/>
          <w:spacing w:val="-2"/>
          <w:sz w:val="20"/>
        </w:rPr>
        <w:t>Siège</w:t>
      </w:r>
    </w:p>
    <w:p w14:paraId="55ECAB2F" w14:textId="77777777" w:rsidR="0031112A" w:rsidRDefault="0031112A">
      <w:pPr>
        <w:pStyle w:val="Corpsdetexte"/>
        <w:spacing w:before="11"/>
        <w:rPr>
          <w:b/>
          <w:sz w:val="19"/>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7333"/>
      </w:tblGrid>
      <w:tr w:rsidR="0031112A" w14:paraId="7F315A8F" w14:textId="77777777">
        <w:trPr>
          <w:trHeight w:val="882"/>
        </w:trPr>
        <w:tc>
          <w:tcPr>
            <w:tcW w:w="2943" w:type="dxa"/>
          </w:tcPr>
          <w:p w14:paraId="736FFC58" w14:textId="77777777" w:rsidR="0031112A" w:rsidRDefault="00000000">
            <w:pPr>
              <w:pStyle w:val="TableParagraph"/>
              <w:spacing w:line="220" w:lineRule="exact"/>
              <w:ind w:left="107" w:right="87"/>
              <w:rPr>
                <w:i/>
                <w:sz w:val="18"/>
              </w:rPr>
            </w:pPr>
            <w:r>
              <w:rPr>
                <w:i/>
                <w:color w:val="4471C4"/>
                <w:sz w:val="18"/>
              </w:rPr>
              <w:t>Les Apel sont toujours domiciliées dans l’établissement</w:t>
            </w:r>
            <w:r>
              <w:rPr>
                <w:i/>
                <w:color w:val="4471C4"/>
                <w:spacing w:val="-13"/>
                <w:sz w:val="18"/>
              </w:rPr>
              <w:t xml:space="preserve"> </w:t>
            </w:r>
            <w:r>
              <w:rPr>
                <w:i/>
                <w:color w:val="4471C4"/>
                <w:sz w:val="18"/>
              </w:rPr>
              <w:t>dont</w:t>
            </w:r>
            <w:r>
              <w:rPr>
                <w:i/>
                <w:color w:val="4471C4"/>
                <w:spacing w:val="-12"/>
                <w:sz w:val="18"/>
              </w:rPr>
              <w:t xml:space="preserve"> </w:t>
            </w:r>
            <w:r>
              <w:rPr>
                <w:i/>
                <w:color w:val="4471C4"/>
                <w:sz w:val="18"/>
              </w:rPr>
              <w:t xml:space="preserve">elles </w:t>
            </w:r>
            <w:r>
              <w:rPr>
                <w:i/>
                <w:color w:val="4471C4"/>
                <w:spacing w:val="-2"/>
                <w:sz w:val="18"/>
              </w:rPr>
              <w:t>dépendent.</w:t>
            </w:r>
          </w:p>
        </w:tc>
        <w:tc>
          <w:tcPr>
            <w:tcW w:w="7333" w:type="dxa"/>
          </w:tcPr>
          <w:p w14:paraId="2A30A6BE" w14:textId="77777777" w:rsidR="0031112A" w:rsidRDefault="00000000">
            <w:pPr>
              <w:pStyle w:val="TableParagraph"/>
              <w:ind w:left="110"/>
              <w:rPr>
                <w:sz w:val="20"/>
              </w:rPr>
            </w:pPr>
            <w:r>
              <w:rPr>
                <w:sz w:val="20"/>
              </w:rPr>
              <w:t>Le</w:t>
            </w:r>
            <w:r>
              <w:rPr>
                <w:spacing w:val="-5"/>
                <w:sz w:val="20"/>
              </w:rPr>
              <w:t xml:space="preserve"> </w:t>
            </w:r>
            <w:r>
              <w:rPr>
                <w:sz w:val="20"/>
              </w:rPr>
              <w:t>siège</w:t>
            </w:r>
            <w:r>
              <w:rPr>
                <w:spacing w:val="-3"/>
                <w:sz w:val="20"/>
              </w:rPr>
              <w:t xml:space="preserve"> </w:t>
            </w:r>
            <w:r>
              <w:rPr>
                <w:sz w:val="20"/>
              </w:rPr>
              <w:t>social</w:t>
            </w:r>
            <w:r>
              <w:rPr>
                <w:spacing w:val="-4"/>
                <w:sz w:val="20"/>
              </w:rPr>
              <w:t xml:space="preserve"> </w:t>
            </w:r>
            <w:r>
              <w:rPr>
                <w:sz w:val="20"/>
              </w:rPr>
              <w:t>est</w:t>
            </w:r>
            <w:r>
              <w:rPr>
                <w:spacing w:val="-5"/>
                <w:sz w:val="20"/>
              </w:rPr>
              <w:t xml:space="preserve"> </w:t>
            </w:r>
            <w:r>
              <w:rPr>
                <w:sz w:val="20"/>
              </w:rPr>
              <w:t>fixé</w:t>
            </w:r>
            <w:r>
              <w:rPr>
                <w:spacing w:val="-5"/>
                <w:sz w:val="20"/>
              </w:rPr>
              <w:t xml:space="preserve"> </w:t>
            </w:r>
            <w:r>
              <w:rPr>
                <w:sz w:val="20"/>
              </w:rPr>
              <w:t>à</w:t>
            </w:r>
            <w:r>
              <w:rPr>
                <w:spacing w:val="-2"/>
                <w:sz w:val="20"/>
              </w:rPr>
              <w:t xml:space="preserve"> </w:t>
            </w:r>
            <w:r>
              <w:rPr>
                <w:spacing w:val="-5"/>
                <w:sz w:val="20"/>
              </w:rPr>
              <w:t>….</w:t>
            </w:r>
          </w:p>
          <w:p w14:paraId="27799AB8" w14:textId="77777777" w:rsidR="0031112A" w:rsidRDefault="00000000">
            <w:pPr>
              <w:pStyle w:val="TableParagraph"/>
              <w:spacing w:before="2"/>
              <w:ind w:left="110"/>
              <w:rPr>
                <w:sz w:val="20"/>
              </w:rPr>
            </w:pPr>
            <w:r>
              <w:rPr>
                <w:sz w:val="20"/>
              </w:rPr>
              <w:t>Il</w:t>
            </w:r>
            <w:r>
              <w:rPr>
                <w:spacing w:val="-4"/>
                <w:sz w:val="20"/>
              </w:rPr>
              <w:t xml:space="preserve"> </w:t>
            </w:r>
            <w:r>
              <w:rPr>
                <w:sz w:val="20"/>
              </w:rPr>
              <w:t>pourra</w:t>
            </w:r>
            <w:r>
              <w:rPr>
                <w:spacing w:val="-5"/>
                <w:sz w:val="20"/>
              </w:rPr>
              <w:t xml:space="preserve"> </w:t>
            </w:r>
            <w:r>
              <w:rPr>
                <w:sz w:val="20"/>
              </w:rPr>
              <w:t>être</w:t>
            </w:r>
            <w:r>
              <w:rPr>
                <w:spacing w:val="-3"/>
                <w:sz w:val="20"/>
              </w:rPr>
              <w:t xml:space="preserve"> </w:t>
            </w:r>
            <w:r>
              <w:rPr>
                <w:sz w:val="20"/>
              </w:rPr>
              <w:t>transféré</w:t>
            </w:r>
            <w:r>
              <w:rPr>
                <w:spacing w:val="-3"/>
                <w:sz w:val="20"/>
              </w:rPr>
              <w:t xml:space="preserve"> </w:t>
            </w:r>
            <w:r>
              <w:rPr>
                <w:sz w:val="20"/>
              </w:rPr>
              <w:t>par</w:t>
            </w:r>
            <w:r>
              <w:rPr>
                <w:spacing w:val="-6"/>
                <w:sz w:val="20"/>
              </w:rPr>
              <w:t xml:space="preserve"> </w:t>
            </w:r>
            <w:r>
              <w:rPr>
                <w:sz w:val="20"/>
              </w:rPr>
              <w:t>simple</w:t>
            </w:r>
            <w:r>
              <w:rPr>
                <w:spacing w:val="-6"/>
                <w:sz w:val="20"/>
              </w:rPr>
              <w:t xml:space="preserve"> </w:t>
            </w:r>
            <w:r>
              <w:rPr>
                <w:sz w:val="20"/>
              </w:rPr>
              <w:t>décision</w:t>
            </w:r>
            <w:r>
              <w:rPr>
                <w:spacing w:val="-5"/>
                <w:sz w:val="20"/>
              </w:rPr>
              <w:t xml:space="preserve"> </w:t>
            </w:r>
            <w:r>
              <w:rPr>
                <w:sz w:val="20"/>
              </w:rPr>
              <w:t>du</w:t>
            </w:r>
            <w:r>
              <w:rPr>
                <w:spacing w:val="-6"/>
                <w:sz w:val="20"/>
              </w:rPr>
              <w:t xml:space="preserve"> </w:t>
            </w:r>
            <w:r>
              <w:rPr>
                <w:sz w:val="20"/>
              </w:rPr>
              <w:t>conseil</w:t>
            </w:r>
            <w:r>
              <w:rPr>
                <w:spacing w:val="-4"/>
                <w:sz w:val="20"/>
              </w:rPr>
              <w:t xml:space="preserve"> </w:t>
            </w:r>
            <w:r>
              <w:rPr>
                <w:sz w:val="20"/>
              </w:rPr>
              <w:t>d’administration, ratifiée par l’assemblée générale ordinaire qui suit.</w:t>
            </w:r>
          </w:p>
        </w:tc>
      </w:tr>
    </w:tbl>
    <w:p w14:paraId="236C185C" w14:textId="77777777" w:rsidR="0031112A" w:rsidRDefault="0031112A">
      <w:pPr>
        <w:pStyle w:val="Corpsdetexte"/>
        <w:spacing w:before="2"/>
        <w:rPr>
          <w:b/>
        </w:rPr>
      </w:pPr>
    </w:p>
    <w:p w14:paraId="04EF575E" w14:textId="77777777" w:rsidR="0031112A" w:rsidRDefault="00000000">
      <w:pPr>
        <w:spacing w:before="1"/>
        <w:ind w:left="2973"/>
        <w:rPr>
          <w:b/>
          <w:sz w:val="20"/>
        </w:rPr>
      </w:pPr>
      <w:r>
        <w:rPr>
          <w:b/>
          <w:noProof/>
          <w:sz w:val="20"/>
        </w:rPr>
        <mc:AlternateContent>
          <mc:Choice Requires="wps">
            <w:drawing>
              <wp:anchor distT="0" distB="0" distL="0" distR="0" simplePos="0" relativeHeight="15729152" behindDoc="0" locked="0" layoutInCell="1" allowOverlap="1" wp14:anchorId="511B1C49" wp14:editId="1818FA42">
                <wp:simplePos x="0" y="0"/>
                <wp:positionH relativeFrom="page">
                  <wp:posOffset>2519807</wp:posOffset>
                </wp:positionH>
                <wp:positionV relativeFrom="paragraph">
                  <wp:posOffset>314188</wp:posOffset>
                </wp:positionV>
                <wp:extent cx="4656455" cy="428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6455" cy="428625"/>
                        </a:xfrm>
                        <a:prstGeom prst="rect">
                          <a:avLst/>
                        </a:prstGeom>
                        <a:ln w="6096">
                          <a:solidFill>
                            <a:srgbClr val="000000"/>
                          </a:solidFill>
                          <a:prstDash val="solid"/>
                        </a:ln>
                      </wps:spPr>
                      <wps:txbx>
                        <w:txbxContent>
                          <w:p w14:paraId="397A4B51" w14:textId="77777777" w:rsidR="0031112A" w:rsidRDefault="00000000">
                            <w:pPr>
                              <w:pStyle w:val="Corpsdetexte"/>
                              <w:spacing w:line="245" w:lineRule="exact"/>
                              <w:ind w:left="105"/>
                              <w:rPr>
                                <w:position w:val="5"/>
                                <w:sz w:val="13"/>
                              </w:rPr>
                            </w:pPr>
                            <w:r>
                              <w:t>La</w:t>
                            </w:r>
                            <w:r>
                              <w:rPr>
                                <w:spacing w:val="5"/>
                              </w:rPr>
                              <w:t xml:space="preserve"> </w:t>
                            </w:r>
                            <w:r>
                              <w:t>durée</w:t>
                            </w:r>
                            <w:r>
                              <w:rPr>
                                <w:spacing w:val="5"/>
                              </w:rPr>
                              <w:t xml:space="preserve"> </w:t>
                            </w:r>
                            <w:r>
                              <w:t>de</w:t>
                            </w:r>
                            <w:r>
                              <w:rPr>
                                <w:spacing w:val="4"/>
                              </w:rPr>
                              <w:t xml:space="preserve"> </w:t>
                            </w:r>
                            <w:r>
                              <w:t>l’association</w:t>
                            </w:r>
                            <w:r>
                              <w:rPr>
                                <w:spacing w:val="6"/>
                              </w:rPr>
                              <w:t xml:space="preserve"> </w:t>
                            </w:r>
                            <w:r>
                              <w:t>est</w:t>
                            </w:r>
                            <w:r>
                              <w:rPr>
                                <w:spacing w:val="4"/>
                              </w:rPr>
                              <w:t xml:space="preserve"> </w:t>
                            </w:r>
                            <w:r>
                              <w:t>illimitée.</w:t>
                            </w:r>
                            <w:r>
                              <w:rPr>
                                <w:spacing w:val="6"/>
                              </w:rPr>
                              <w:t xml:space="preserve"> </w:t>
                            </w:r>
                            <w:r>
                              <w:t>L’exercice</w:t>
                            </w:r>
                            <w:r>
                              <w:rPr>
                                <w:spacing w:val="8"/>
                              </w:rPr>
                              <w:t xml:space="preserve"> </w:t>
                            </w:r>
                            <w:r>
                              <w:t>social</w:t>
                            </w:r>
                            <w:r>
                              <w:rPr>
                                <w:spacing w:val="5"/>
                              </w:rPr>
                              <w:t xml:space="preserve"> </w:t>
                            </w:r>
                            <w:r>
                              <w:t>commence</w:t>
                            </w:r>
                            <w:r>
                              <w:rPr>
                                <w:spacing w:val="5"/>
                              </w:rPr>
                              <w:t xml:space="preserve"> </w:t>
                            </w:r>
                            <w:r>
                              <w:t>le</w:t>
                            </w:r>
                            <w:r>
                              <w:rPr>
                                <w:spacing w:val="5"/>
                              </w:rPr>
                              <w:t xml:space="preserve"> </w:t>
                            </w:r>
                            <w:r>
                              <w:rPr>
                                <w:spacing w:val="-5"/>
                              </w:rPr>
                              <w:t>1</w:t>
                            </w:r>
                            <w:r>
                              <w:rPr>
                                <w:spacing w:val="-5"/>
                                <w:position w:val="5"/>
                                <w:sz w:val="13"/>
                              </w:rPr>
                              <w:t>er</w:t>
                            </w:r>
                          </w:p>
                          <w:p w14:paraId="23A836F2" w14:textId="77777777" w:rsidR="0031112A" w:rsidRDefault="00000000">
                            <w:pPr>
                              <w:pStyle w:val="Corpsdetexte"/>
                              <w:spacing w:line="245" w:lineRule="exact"/>
                              <w:ind w:left="105"/>
                            </w:pPr>
                            <w:proofErr w:type="gramStart"/>
                            <w:r>
                              <w:t>août</w:t>
                            </w:r>
                            <w:proofErr w:type="gramEnd"/>
                            <w:r>
                              <w:rPr>
                                <w:spacing w:val="-3"/>
                              </w:rPr>
                              <w:t xml:space="preserve"> </w:t>
                            </w:r>
                            <w:r>
                              <w:t>et</w:t>
                            </w:r>
                            <w:r>
                              <w:rPr>
                                <w:spacing w:val="-5"/>
                              </w:rPr>
                              <w:t xml:space="preserve"> </w:t>
                            </w:r>
                            <w:r>
                              <w:t>finit</w:t>
                            </w:r>
                            <w:r>
                              <w:rPr>
                                <w:spacing w:val="-5"/>
                              </w:rPr>
                              <w:t xml:space="preserve"> </w:t>
                            </w:r>
                            <w:r>
                              <w:t>le</w:t>
                            </w:r>
                            <w:r>
                              <w:rPr>
                                <w:spacing w:val="-5"/>
                              </w:rPr>
                              <w:t xml:space="preserve"> </w:t>
                            </w:r>
                            <w:r>
                              <w:t>31</w:t>
                            </w:r>
                            <w:r>
                              <w:rPr>
                                <w:spacing w:val="-4"/>
                              </w:rPr>
                              <w:t xml:space="preserve"> </w:t>
                            </w:r>
                            <w:r>
                              <w:rPr>
                                <w:spacing w:val="-2"/>
                              </w:rPr>
                              <w:t>juillet.</w:t>
                            </w:r>
                          </w:p>
                        </w:txbxContent>
                      </wps:txbx>
                      <wps:bodyPr wrap="square" lIns="0" tIns="0" rIns="0" bIns="0" rtlCol="0">
                        <a:noAutofit/>
                      </wps:bodyPr>
                    </wps:wsp>
                  </a:graphicData>
                </a:graphic>
              </wp:anchor>
            </w:drawing>
          </mc:Choice>
          <mc:Fallback>
            <w:pict>
              <v:shapetype w14:anchorId="511B1C49" id="_x0000_t202" coordsize="21600,21600" o:spt="202" path="m,l,21600r21600,l21600,xe">
                <v:stroke joinstyle="miter"/>
                <v:path gradientshapeok="t" o:connecttype="rect"/>
              </v:shapetype>
              <v:shape id="Textbox 2" o:spid="_x0000_s1026" type="#_x0000_t202" style="position:absolute;left:0;text-align:left;margin-left:198.4pt;margin-top:24.75pt;width:366.65pt;height:33.7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" filled="f" strokeweight=".48pt">
                <v:path arrowok="t"/>
                <v:textbox inset="0,0,0,0">
                  <w:txbxContent>
                    <w:p w14:paraId="397A4B51" w14:textId="77777777" w:rsidR="0031112A" w:rsidRDefault="00000000">
                      <w:pPr>
                        <w:pStyle w:val="Corpsdetexte"/>
                        <w:spacing w:line="245" w:lineRule="exact"/>
                        <w:ind w:left="105"/>
                        <w:rPr>
                          <w:position w:val="5"/>
                          <w:sz w:val="13"/>
                        </w:rPr>
                      </w:pPr>
                      <w:r>
                        <w:t>La</w:t>
                      </w:r>
                      <w:r>
                        <w:rPr>
                          <w:spacing w:val="5"/>
                        </w:rPr>
                        <w:t xml:space="preserve"> </w:t>
                      </w:r>
                      <w:r>
                        <w:t>durée</w:t>
                      </w:r>
                      <w:r>
                        <w:rPr>
                          <w:spacing w:val="5"/>
                        </w:rPr>
                        <w:t xml:space="preserve"> </w:t>
                      </w:r>
                      <w:r>
                        <w:t>de</w:t>
                      </w:r>
                      <w:r>
                        <w:rPr>
                          <w:spacing w:val="4"/>
                        </w:rPr>
                        <w:t xml:space="preserve"> </w:t>
                      </w:r>
                      <w:r>
                        <w:t>l’association</w:t>
                      </w:r>
                      <w:r>
                        <w:rPr>
                          <w:spacing w:val="6"/>
                        </w:rPr>
                        <w:t xml:space="preserve"> </w:t>
                      </w:r>
                      <w:r>
                        <w:t>est</w:t>
                      </w:r>
                      <w:r>
                        <w:rPr>
                          <w:spacing w:val="4"/>
                        </w:rPr>
                        <w:t xml:space="preserve"> </w:t>
                      </w:r>
                      <w:r>
                        <w:t>illimitée.</w:t>
                      </w:r>
                      <w:r>
                        <w:rPr>
                          <w:spacing w:val="6"/>
                        </w:rPr>
                        <w:t xml:space="preserve"> </w:t>
                      </w:r>
                      <w:r>
                        <w:t>L’exercice</w:t>
                      </w:r>
                      <w:r>
                        <w:rPr>
                          <w:spacing w:val="8"/>
                        </w:rPr>
                        <w:t xml:space="preserve"> </w:t>
                      </w:r>
                      <w:r>
                        <w:t>social</w:t>
                      </w:r>
                      <w:r>
                        <w:rPr>
                          <w:spacing w:val="5"/>
                        </w:rPr>
                        <w:t xml:space="preserve"> </w:t>
                      </w:r>
                      <w:r>
                        <w:t>commence</w:t>
                      </w:r>
                      <w:r>
                        <w:rPr>
                          <w:spacing w:val="5"/>
                        </w:rPr>
                        <w:t xml:space="preserve"> </w:t>
                      </w:r>
                      <w:r>
                        <w:t>le</w:t>
                      </w:r>
                      <w:r>
                        <w:rPr>
                          <w:spacing w:val="5"/>
                        </w:rPr>
                        <w:t xml:space="preserve"> </w:t>
                      </w:r>
                      <w:r>
                        <w:rPr>
                          <w:spacing w:val="-5"/>
                        </w:rPr>
                        <w:t>1</w:t>
                      </w:r>
                      <w:r>
                        <w:rPr>
                          <w:spacing w:val="-5"/>
                          <w:position w:val="5"/>
                          <w:sz w:val="13"/>
                        </w:rPr>
                        <w:t>er</w:t>
                      </w:r>
                    </w:p>
                    <w:p w14:paraId="23A836F2" w14:textId="77777777" w:rsidR="0031112A" w:rsidRDefault="00000000">
                      <w:pPr>
                        <w:pStyle w:val="Corpsdetexte"/>
                        <w:spacing w:line="245" w:lineRule="exact"/>
                        <w:ind w:left="105"/>
                      </w:pPr>
                      <w:proofErr w:type="gramStart"/>
                      <w:r>
                        <w:t>août</w:t>
                      </w:r>
                      <w:proofErr w:type="gramEnd"/>
                      <w:r>
                        <w:rPr>
                          <w:spacing w:val="-3"/>
                        </w:rPr>
                        <w:t xml:space="preserve"> </w:t>
                      </w:r>
                      <w:r>
                        <w:t>et</w:t>
                      </w:r>
                      <w:r>
                        <w:rPr>
                          <w:spacing w:val="-5"/>
                        </w:rPr>
                        <w:t xml:space="preserve"> </w:t>
                      </w:r>
                      <w:r>
                        <w:t>finit</w:t>
                      </w:r>
                      <w:r>
                        <w:rPr>
                          <w:spacing w:val="-5"/>
                        </w:rPr>
                        <w:t xml:space="preserve"> </w:t>
                      </w:r>
                      <w:r>
                        <w:t>le</w:t>
                      </w:r>
                      <w:r>
                        <w:rPr>
                          <w:spacing w:val="-5"/>
                        </w:rPr>
                        <w:t xml:space="preserve"> </w:t>
                      </w:r>
                      <w:r>
                        <w:t>31</w:t>
                      </w:r>
                      <w:r>
                        <w:rPr>
                          <w:spacing w:val="-4"/>
                        </w:rPr>
                        <w:t xml:space="preserve"> </w:t>
                      </w:r>
                      <w:r>
                        <w:rPr>
                          <w:spacing w:val="-2"/>
                        </w:rPr>
                        <w:t>juillet.</w:t>
                      </w:r>
                    </w:p>
                  </w:txbxContent>
                </v:textbox>
                <w10:wrap anchorx="page"/>
              </v:shape>
            </w:pict>
          </mc:Fallback>
        </mc:AlternateContent>
      </w:r>
      <w:r>
        <w:rPr>
          <w:b/>
          <w:color w:val="C00000"/>
          <w:sz w:val="20"/>
        </w:rPr>
        <w:t>Article</w:t>
      </w:r>
      <w:r>
        <w:rPr>
          <w:b/>
          <w:color w:val="C00000"/>
          <w:spacing w:val="-7"/>
          <w:sz w:val="20"/>
        </w:rPr>
        <w:t xml:space="preserve"> </w:t>
      </w:r>
      <w:r>
        <w:rPr>
          <w:b/>
          <w:color w:val="C00000"/>
          <w:sz w:val="20"/>
        </w:rPr>
        <w:t>3</w:t>
      </w:r>
      <w:r>
        <w:rPr>
          <w:b/>
          <w:color w:val="C00000"/>
          <w:spacing w:val="-5"/>
          <w:sz w:val="20"/>
        </w:rPr>
        <w:t xml:space="preserve"> </w:t>
      </w:r>
      <w:r>
        <w:rPr>
          <w:b/>
          <w:color w:val="C00000"/>
          <w:sz w:val="20"/>
        </w:rPr>
        <w:t>–</w:t>
      </w:r>
      <w:r>
        <w:rPr>
          <w:b/>
          <w:color w:val="C00000"/>
          <w:spacing w:val="-4"/>
          <w:sz w:val="20"/>
        </w:rPr>
        <w:t xml:space="preserve"> </w:t>
      </w:r>
      <w:r>
        <w:rPr>
          <w:b/>
          <w:color w:val="C00000"/>
          <w:sz w:val="20"/>
        </w:rPr>
        <w:t>Durée</w:t>
      </w:r>
      <w:r>
        <w:rPr>
          <w:b/>
          <w:color w:val="C00000"/>
          <w:spacing w:val="-5"/>
          <w:sz w:val="20"/>
        </w:rPr>
        <w:t xml:space="preserve"> </w:t>
      </w:r>
      <w:r>
        <w:rPr>
          <w:b/>
          <w:color w:val="C00000"/>
          <w:sz w:val="20"/>
        </w:rPr>
        <w:t>et</w:t>
      </w:r>
      <w:r>
        <w:rPr>
          <w:b/>
          <w:color w:val="C00000"/>
          <w:spacing w:val="-6"/>
          <w:sz w:val="20"/>
        </w:rPr>
        <w:t xml:space="preserve"> </w:t>
      </w:r>
      <w:r>
        <w:rPr>
          <w:b/>
          <w:color w:val="C00000"/>
          <w:sz w:val="20"/>
        </w:rPr>
        <w:t>exercice</w:t>
      </w:r>
      <w:r>
        <w:rPr>
          <w:b/>
          <w:color w:val="C00000"/>
          <w:spacing w:val="-7"/>
          <w:sz w:val="20"/>
        </w:rPr>
        <w:t xml:space="preserve"> </w:t>
      </w:r>
      <w:r>
        <w:rPr>
          <w:b/>
          <w:color w:val="C00000"/>
          <w:spacing w:val="-2"/>
          <w:sz w:val="20"/>
        </w:rPr>
        <w:t>social</w:t>
      </w:r>
    </w:p>
    <w:p w14:paraId="6CF771BC" w14:textId="77777777" w:rsidR="0031112A" w:rsidRDefault="00000000">
      <w:pPr>
        <w:pStyle w:val="Corpsdetexte"/>
        <w:spacing w:before="11"/>
        <w:rPr>
          <w:b/>
          <w:sz w:val="17"/>
        </w:rPr>
      </w:pPr>
      <w:r>
        <w:rPr>
          <w:b/>
          <w:noProof/>
          <w:sz w:val="17"/>
        </w:rPr>
        <mc:AlternateContent>
          <mc:Choice Requires="wps">
            <w:drawing>
              <wp:anchor distT="0" distB="0" distL="0" distR="0" simplePos="0" relativeHeight="487587840" behindDoc="1" locked="0" layoutInCell="1" allowOverlap="1" wp14:anchorId="1145725F" wp14:editId="3041696D">
                <wp:simplePos x="0" y="0"/>
                <wp:positionH relativeFrom="page">
                  <wp:posOffset>647700</wp:posOffset>
                </wp:positionH>
                <wp:positionV relativeFrom="paragraph">
                  <wp:posOffset>154793</wp:posOffset>
                </wp:positionV>
                <wp:extent cx="1869439" cy="43434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9439" cy="434340"/>
                        </a:xfrm>
                        <a:custGeom>
                          <a:avLst/>
                          <a:gdLst/>
                          <a:ahLst/>
                          <a:cxnLst/>
                          <a:rect l="l" t="t" r="r" b="b"/>
                          <a:pathLst>
                            <a:path w="1869439" h="434340">
                              <a:moveTo>
                                <a:pt x="1869059" y="0"/>
                              </a:moveTo>
                              <a:lnTo>
                                <a:pt x="6096" y="0"/>
                              </a:lnTo>
                              <a:lnTo>
                                <a:pt x="0" y="0"/>
                              </a:lnTo>
                              <a:lnTo>
                                <a:pt x="0" y="6096"/>
                              </a:lnTo>
                              <a:lnTo>
                                <a:pt x="0" y="428244"/>
                              </a:lnTo>
                              <a:lnTo>
                                <a:pt x="0" y="434340"/>
                              </a:lnTo>
                              <a:lnTo>
                                <a:pt x="6096" y="434340"/>
                              </a:lnTo>
                              <a:lnTo>
                                <a:pt x="1869059" y="434340"/>
                              </a:lnTo>
                              <a:lnTo>
                                <a:pt x="1869059" y="428244"/>
                              </a:lnTo>
                              <a:lnTo>
                                <a:pt x="6096" y="428244"/>
                              </a:lnTo>
                              <a:lnTo>
                                <a:pt x="6096" y="6096"/>
                              </a:lnTo>
                              <a:lnTo>
                                <a:pt x="1869059" y="6096"/>
                              </a:lnTo>
                              <a:lnTo>
                                <a:pt x="18690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8D2CDE" id="Graphic 3" o:spid="_x0000_s1026" style="position:absolute;margin-left:51pt;margin-top:12.2pt;width:147.2pt;height:34.2pt;z-index:-15728640;visibility:visible;mso-wrap-style:square;mso-wrap-distance-left:0;mso-wrap-distance-top:0;mso-wrap-distance-right:0;mso-wrap-distance-bottom:0;mso-position-horizontal:absolute;mso-position-horizontal-relative:page;mso-position-vertical:absolute;mso-position-vertical-relative:text;v-text-anchor:top" coordsize="1869439,4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" path="m1869059,l6096,,,,,6096,,428244r,6096l6096,434340r1862963,l1869059,428244r-1862963,l6096,6096r1862963,l1869059,xe" fillcolor="black" stroked="f">
                <v:path arrowok="t"/>
                <w10:wrap type="topAndBottom" anchorx="page"/>
              </v:shape>
            </w:pict>
          </mc:Fallback>
        </mc:AlternateContent>
      </w:r>
    </w:p>
    <w:p w14:paraId="6BD3292A" w14:textId="77777777" w:rsidR="0031112A" w:rsidRDefault="0031112A">
      <w:pPr>
        <w:pStyle w:val="Corpsdetexte"/>
        <w:rPr>
          <w:b/>
        </w:rPr>
      </w:pPr>
    </w:p>
    <w:p w14:paraId="1EDF1171" w14:textId="77777777" w:rsidR="0031112A" w:rsidRDefault="00000000">
      <w:pPr>
        <w:ind w:left="2973"/>
        <w:rPr>
          <w:b/>
          <w:sz w:val="20"/>
        </w:rPr>
      </w:pPr>
      <w:r>
        <w:rPr>
          <w:b/>
          <w:color w:val="C00000"/>
          <w:sz w:val="20"/>
        </w:rPr>
        <w:t>Article</w:t>
      </w:r>
      <w:r>
        <w:rPr>
          <w:b/>
          <w:color w:val="C00000"/>
          <w:spacing w:val="-6"/>
          <w:sz w:val="20"/>
        </w:rPr>
        <w:t xml:space="preserve"> </w:t>
      </w:r>
      <w:r>
        <w:rPr>
          <w:b/>
          <w:color w:val="C00000"/>
          <w:sz w:val="20"/>
        </w:rPr>
        <w:t>4</w:t>
      </w:r>
      <w:r>
        <w:rPr>
          <w:b/>
          <w:color w:val="C00000"/>
          <w:spacing w:val="-4"/>
          <w:sz w:val="20"/>
        </w:rPr>
        <w:t xml:space="preserve"> </w:t>
      </w:r>
      <w:r>
        <w:rPr>
          <w:b/>
          <w:color w:val="C00000"/>
          <w:sz w:val="20"/>
        </w:rPr>
        <w:t>–</w:t>
      </w:r>
      <w:r>
        <w:rPr>
          <w:b/>
          <w:color w:val="C00000"/>
          <w:spacing w:val="-4"/>
          <w:sz w:val="20"/>
        </w:rPr>
        <w:t xml:space="preserve"> </w:t>
      </w:r>
      <w:r>
        <w:rPr>
          <w:b/>
          <w:color w:val="C00000"/>
          <w:sz w:val="20"/>
        </w:rPr>
        <w:t>Objet</w:t>
      </w:r>
      <w:r>
        <w:rPr>
          <w:b/>
          <w:color w:val="C00000"/>
          <w:spacing w:val="-3"/>
          <w:sz w:val="20"/>
        </w:rPr>
        <w:t xml:space="preserve"> </w:t>
      </w:r>
      <w:r>
        <w:rPr>
          <w:b/>
          <w:color w:val="C00000"/>
          <w:sz w:val="20"/>
        </w:rPr>
        <w:t>de</w:t>
      </w:r>
      <w:r>
        <w:rPr>
          <w:b/>
          <w:color w:val="C00000"/>
          <w:spacing w:val="-5"/>
          <w:sz w:val="20"/>
        </w:rPr>
        <w:t xml:space="preserve"> </w:t>
      </w:r>
      <w:r>
        <w:rPr>
          <w:b/>
          <w:color w:val="C00000"/>
          <w:spacing w:val="-2"/>
          <w:sz w:val="20"/>
        </w:rPr>
        <w:t>l’association</w:t>
      </w:r>
    </w:p>
    <w:p w14:paraId="6EACE627" w14:textId="77777777" w:rsidR="0031112A" w:rsidRDefault="0031112A">
      <w:pPr>
        <w:pStyle w:val="Corpsdetexte"/>
        <w:spacing w:before="1"/>
        <w:rPr>
          <w:b/>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7480"/>
      </w:tblGrid>
      <w:tr w:rsidR="0031112A" w14:paraId="26858601" w14:textId="77777777">
        <w:trPr>
          <w:trHeight w:val="5640"/>
        </w:trPr>
        <w:tc>
          <w:tcPr>
            <w:tcW w:w="2796" w:type="dxa"/>
          </w:tcPr>
          <w:p w14:paraId="7A0658A8" w14:textId="77777777" w:rsidR="0031112A" w:rsidRDefault="0031112A">
            <w:pPr>
              <w:pStyle w:val="TableParagraph"/>
              <w:rPr>
                <w:b/>
                <w:sz w:val="18"/>
              </w:rPr>
            </w:pPr>
          </w:p>
          <w:p w14:paraId="608413D9" w14:textId="77777777" w:rsidR="0031112A" w:rsidRDefault="0031112A">
            <w:pPr>
              <w:pStyle w:val="TableParagraph"/>
              <w:rPr>
                <w:b/>
                <w:sz w:val="18"/>
              </w:rPr>
            </w:pPr>
          </w:p>
          <w:p w14:paraId="45FA5E8C" w14:textId="77777777" w:rsidR="0031112A" w:rsidRDefault="0031112A">
            <w:pPr>
              <w:pStyle w:val="TableParagraph"/>
              <w:rPr>
                <w:b/>
                <w:sz w:val="18"/>
              </w:rPr>
            </w:pPr>
          </w:p>
          <w:p w14:paraId="3109FE39" w14:textId="77777777" w:rsidR="0031112A" w:rsidRDefault="0031112A">
            <w:pPr>
              <w:pStyle w:val="TableParagraph"/>
              <w:rPr>
                <w:b/>
                <w:sz w:val="18"/>
              </w:rPr>
            </w:pPr>
          </w:p>
          <w:p w14:paraId="676A909E" w14:textId="77777777" w:rsidR="0031112A" w:rsidRDefault="0031112A">
            <w:pPr>
              <w:pStyle w:val="TableParagraph"/>
              <w:rPr>
                <w:b/>
                <w:sz w:val="18"/>
              </w:rPr>
            </w:pPr>
          </w:p>
          <w:p w14:paraId="7E3AFB46" w14:textId="77777777" w:rsidR="0031112A" w:rsidRDefault="0031112A">
            <w:pPr>
              <w:pStyle w:val="TableParagraph"/>
              <w:rPr>
                <w:b/>
                <w:sz w:val="18"/>
              </w:rPr>
            </w:pPr>
          </w:p>
          <w:p w14:paraId="37C6B2A1" w14:textId="77777777" w:rsidR="0031112A" w:rsidRDefault="0031112A">
            <w:pPr>
              <w:pStyle w:val="TableParagraph"/>
              <w:rPr>
                <w:b/>
                <w:sz w:val="18"/>
              </w:rPr>
            </w:pPr>
          </w:p>
          <w:p w14:paraId="5CBF8A40" w14:textId="77777777" w:rsidR="0031112A" w:rsidRDefault="0031112A">
            <w:pPr>
              <w:pStyle w:val="TableParagraph"/>
              <w:rPr>
                <w:b/>
                <w:sz w:val="18"/>
              </w:rPr>
            </w:pPr>
          </w:p>
          <w:p w14:paraId="3B27A932" w14:textId="77777777" w:rsidR="0031112A" w:rsidRDefault="0031112A">
            <w:pPr>
              <w:pStyle w:val="TableParagraph"/>
              <w:rPr>
                <w:b/>
                <w:sz w:val="18"/>
              </w:rPr>
            </w:pPr>
          </w:p>
          <w:p w14:paraId="7B92A4DF" w14:textId="77777777" w:rsidR="0031112A" w:rsidRDefault="0031112A">
            <w:pPr>
              <w:pStyle w:val="TableParagraph"/>
              <w:rPr>
                <w:b/>
                <w:sz w:val="18"/>
              </w:rPr>
            </w:pPr>
          </w:p>
          <w:p w14:paraId="43CC0AAE" w14:textId="77777777" w:rsidR="0031112A" w:rsidRDefault="0031112A">
            <w:pPr>
              <w:pStyle w:val="TableParagraph"/>
              <w:rPr>
                <w:b/>
                <w:sz w:val="18"/>
              </w:rPr>
            </w:pPr>
          </w:p>
          <w:p w14:paraId="05C27EDF" w14:textId="77777777" w:rsidR="0031112A" w:rsidRDefault="0031112A">
            <w:pPr>
              <w:pStyle w:val="TableParagraph"/>
              <w:rPr>
                <w:b/>
                <w:sz w:val="18"/>
              </w:rPr>
            </w:pPr>
          </w:p>
          <w:p w14:paraId="1189D355" w14:textId="77777777" w:rsidR="0031112A" w:rsidRDefault="0031112A">
            <w:pPr>
              <w:pStyle w:val="TableParagraph"/>
              <w:spacing w:before="72"/>
              <w:rPr>
                <w:b/>
                <w:sz w:val="18"/>
              </w:rPr>
            </w:pPr>
          </w:p>
          <w:p w14:paraId="6F7D1EB2" w14:textId="77777777" w:rsidR="0031112A" w:rsidRDefault="00000000">
            <w:pPr>
              <w:pStyle w:val="TableParagraph"/>
              <w:ind w:left="107" w:right="100"/>
              <w:rPr>
                <w:i/>
                <w:sz w:val="18"/>
              </w:rPr>
            </w:pPr>
            <w:r>
              <w:rPr>
                <w:i/>
                <w:color w:val="4471C4"/>
                <w:sz w:val="18"/>
              </w:rPr>
              <w:t>Il</w:t>
            </w:r>
            <w:r>
              <w:rPr>
                <w:i/>
                <w:color w:val="4471C4"/>
                <w:spacing w:val="-8"/>
                <w:sz w:val="18"/>
              </w:rPr>
              <w:t xml:space="preserve"> </w:t>
            </w:r>
            <w:r>
              <w:rPr>
                <w:i/>
                <w:color w:val="4471C4"/>
                <w:sz w:val="18"/>
              </w:rPr>
              <w:t>n’est</w:t>
            </w:r>
            <w:r>
              <w:rPr>
                <w:i/>
                <w:color w:val="4471C4"/>
                <w:spacing w:val="-8"/>
                <w:sz w:val="18"/>
              </w:rPr>
              <w:t xml:space="preserve"> </w:t>
            </w:r>
            <w:r>
              <w:rPr>
                <w:i/>
                <w:color w:val="4471C4"/>
                <w:sz w:val="18"/>
              </w:rPr>
              <w:t>plus</w:t>
            </w:r>
            <w:r>
              <w:rPr>
                <w:i/>
                <w:color w:val="4471C4"/>
                <w:spacing w:val="-10"/>
                <w:sz w:val="18"/>
              </w:rPr>
              <w:t xml:space="preserve"> </w:t>
            </w:r>
            <w:r>
              <w:rPr>
                <w:i/>
                <w:color w:val="4471C4"/>
                <w:sz w:val="18"/>
              </w:rPr>
              <w:t>fait</w:t>
            </w:r>
            <w:r>
              <w:rPr>
                <w:i/>
                <w:color w:val="4471C4"/>
                <w:spacing w:val="-5"/>
                <w:sz w:val="18"/>
              </w:rPr>
              <w:t xml:space="preserve"> </w:t>
            </w:r>
            <w:r>
              <w:rPr>
                <w:i/>
                <w:color w:val="4471C4"/>
                <w:sz w:val="18"/>
              </w:rPr>
              <w:t>de</w:t>
            </w:r>
            <w:r>
              <w:rPr>
                <w:i/>
                <w:color w:val="4471C4"/>
                <w:spacing w:val="-9"/>
                <w:sz w:val="18"/>
              </w:rPr>
              <w:t xml:space="preserve"> </w:t>
            </w:r>
            <w:r>
              <w:rPr>
                <w:i/>
                <w:color w:val="4471C4"/>
                <w:sz w:val="18"/>
              </w:rPr>
              <w:t xml:space="preserve">distinction entre Apel d’école, de collège, de lycée, </w:t>
            </w:r>
            <w:r>
              <w:rPr>
                <w:i/>
                <w:color w:val="4471C4"/>
                <w:sz w:val="18"/>
                <w:highlight w:val="yellow"/>
              </w:rPr>
              <w:t>du</w:t>
            </w:r>
            <w:r>
              <w:rPr>
                <w:i/>
                <w:color w:val="4471C4"/>
                <w:sz w:val="18"/>
              </w:rPr>
              <w:t xml:space="preserve"> </w:t>
            </w:r>
            <w:r>
              <w:rPr>
                <w:i/>
                <w:color w:val="4471C4"/>
                <w:sz w:val="18"/>
                <w:highlight w:val="yellow"/>
              </w:rPr>
              <w:t>supérieur et de</w:t>
            </w:r>
            <w:r>
              <w:rPr>
                <w:i/>
                <w:color w:val="4471C4"/>
                <w:sz w:val="18"/>
              </w:rPr>
              <w:t xml:space="preserve"> </w:t>
            </w:r>
            <w:r>
              <w:rPr>
                <w:i/>
                <w:color w:val="4471C4"/>
                <w:spacing w:val="-2"/>
                <w:sz w:val="18"/>
                <w:highlight w:val="yellow"/>
              </w:rPr>
              <w:t>l’apprentissage.</w:t>
            </w:r>
          </w:p>
        </w:tc>
        <w:tc>
          <w:tcPr>
            <w:tcW w:w="7480" w:type="dxa"/>
          </w:tcPr>
          <w:p w14:paraId="2E0F830F" w14:textId="77777777" w:rsidR="0031112A" w:rsidRDefault="00000000">
            <w:pPr>
              <w:pStyle w:val="TableParagraph"/>
              <w:spacing w:line="245" w:lineRule="exact"/>
              <w:ind w:left="108"/>
              <w:jc w:val="both"/>
              <w:rPr>
                <w:b/>
                <w:sz w:val="20"/>
              </w:rPr>
            </w:pPr>
            <w:r>
              <w:rPr>
                <w:b/>
                <w:sz w:val="20"/>
              </w:rPr>
              <w:t>L’association</w:t>
            </w:r>
            <w:r>
              <w:rPr>
                <w:b/>
                <w:spacing w:val="-7"/>
                <w:sz w:val="20"/>
              </w:rPr>
              <w:t xml:space="preserve"> </w:t>
            </w:r>
            <w:r>
              <w:rPr>
                <w:b/>
                <w:sz w:val="20"/>
              </w:rPr>
              <w:t>a</w:t>
            </w:r>
            <w:r>
              <w:rPr>
                <w:b/>
                <w:spacing w:val="-7"/>
                <w:sz w:val="20"/>
              </w:rPr>
              <w:t xml:space="preserve"> </w:t>
            </w:r>
            <w:r>
              <w:rPr>
                <w:b/>
                <w:sz w:val="20"/>
              </w:rPr>
              <w:t>pour</w:t>
            </w:r>
            <w:r>
              <w:rPr>
                <w:b/>
                <w:spacing w:val="-4"/>
                <w:sz w:val="20"/>
              </w:rPr>
              <w:t xml:space="preserve"> </w:t>
            </w:r>
            <w:r>
              <w:rPr>
                <w:b/>
                <w:sz w:val="20"/>
              </w:rPr>
              <w:t>objet</w:t>
            </w:r>
            <w:r>
              <w:rPr>
                <w:b/>
                <w:spacing w:val="-7"/>
                <w:sz w:val="20"/>
              </w:rPr>
              <w:t xml:space="preserve"> </w:t>
            </w:r>
            <w:r>
              <w:rPr>
                <w:b/>
                <w:sz w:val="20"/>
              </w:rPr>
              <w:t>de</w:t>
            </w:r>
            <w:r>
              <w:rPr>
                <w:b/>
                <w:spacing w:val="-5"/>
                <w:sz w:val="20"/>
              </w:rPr>
              <w:t xml:space="preserve"> </w:t>
            </w:r>
            <w:r>
              <w:rPr>
                <w:b/>
                <w:spacing w:val="-10"/>
                <w:sz w:val="20"/>
              </w:rPr>
              <w:t>:</w:t>
            </w:r>
          </w:p>
          <w:p w14:paraId="24239B9C" w14:textId="77777777" w:rsidR="0031112A" w:rsidRDefault="00000000">
            <w:pPr>
              <w:pStyle w:val="TableParagraph"/>
              <w:numPr>
                <w:ilvl w:val="0"/>
                <w:numId w:val="5"/>
              </w:numPr>
              <w:tabs>
                <w:tab w:val="left" w:pos="828"/>
              </w:tabs>
              <w:ind w:right="101"/>
              <w:jc w:val="both"/>
              <w:rPr>
                <w:rFonts w:ascii="Times New Roman" w:hAnsi="Times New Roman"/>
                <w:sz w:val="20"/>
              </w:rPr>
            </w:pPr>
            <w:r>
              <w:rPr>
                <w:sz w:val="20"/>
              </w:rPr>
              <w:t>Favoriser et garantir le libre choix de l’école, conformément au droit naturel des parents à l’éducation et à l’instruction de leurs enfants, selon leur conscience ;</w:t>
            </w:r>
          </w:p>
          <w:p w14:paraId="05157C41" w14:textId="77777777" w:rsidR="0031112A" w:rsidRDefault="00000000">
            <w:pPr>
              <w:pStyle w:val="TableParagraph"/>
              <w:numPr>
                <w:ilvl w:val="0"/>
                <w:numId w:val="5"/>
              </w:numPr>
              <w:tabs>
                <w:tab w:val="left" w:pos="828"/>
              </w:tabs>
              <w:spacing w:before="1"/>
              <w:ind w:right="95"/>
              <w:jc w:val="both"/>
              <w:rPr>
                <w:rFonts w:ascii="Times New Roman" w:hAnsi="Times New Roman"/>
                <w:sz w:val="20"/>
              </w:rPr>
            </w:pPr>
            <w:r>
              <w:rPr>
                <w:sz w:val="20"/>
              </w:rPr>
              <w:t>Promouvoir le caractère propre de l’Enseignement catholique, exprimé dans le projet éducatif de l’établissement, en collaboration avec ses responsables et les organismes concernés ;</w:t>
            </w:r>
          </w:p>
          <w:p w14:paraId="244C6F28" w14:textId="7AFC1109" w:rsidR="0031112A" w:rsidRDefault="00000000">
            <w:pPr>
              <w:pStyle w:val="TableParagraph"/>
              <w:numPr>
                <w:ilvl w:val="0"/>
                <w:numId w:val="5"/>
              </w:numPr>
              <w:tabs>
                <w:tab w:val="left" w:pos="828"/>
              </w:tabs>
              <w:ind w:right="94"/>
              <w:jc w:val="both"/>
              <w:rPr>
                <w:rFonts w:ascii="Times New Roman" w:hAnsi="Times New Roman"/>
                <w:sz w:val="20"/>
              </w:rPr>
            </w:pPr>
            <w:r>
              <w:rPr>
                <w:sz w:val="20"/>
              </w:rPr>
              <w:t>Mettre en œuvre et faire connaitre le projet du mouvement des Apel et renforcer le sentiment d’appartenance à un mouvement national.</w:t>
            </w:r>
            <w:r>
              <w:rPr>
                <w:spacing w:val="80"/>
                <w:sz w:val="20"/>
              </w:rPr>
              <w:t xml:space="preserve"> </w:t>
            </w:r>
            <w:r>
              <w:rPr>
                <w:sz w:val="20"/>
              </w:rPr>
              <w:t>A cet effet, l’association adhère à l’Apel du département d</w:t>
            </w:r>
            <w:r w:rsidR="00BA7649">
              <w:rPr>
                <w:sz w:val="20"/>
              </w:rPr>
              <w:t>u Finistère</w:t>
            </w:r>
            <w:r>
              <w:rPr>
                <w:sz w:val="20"/>
              </w:rPr>
              <w:t xml:space="preserve"> adhérente à l’Apel de l’académie d</w:t>
            </w:r>
            <w:r w:rsidR="00BA7649">
              <w:rPr>
                <w:sz w:val="20"/>
              </w:rPr>
              <w:t>e Rennes</w:t>
            </w:r>
            <w:r>
              <w:rPr>
                <w:sz w:val="20"/>
              </w:rPr>
              <w:t>, elle- même membre de l’Apel nationale ;</w:t>
            </w:r>
          </w:p>
          <w:p w14:paraId="23510516" w14:textId="77777777" w:rsidR="0031112A" w:rsidRDefault="00000000">
            <w:pPr>
              <w:pStyle w:val="TableParagraph"/>
              <w:numPr>
                <w:ilvl w:val="0"/>
                <w:numId w:val="5"/>
              </w:numPr>
              <w:tabs>
                <w:tab w:val="left" w:pos="816"/>
                <w:tab w:val="left" w:pos="828"/>
              </w:tabs>
              <w:ind w:right="391"/>
              <w:rPr>
                <w:rFonts w:ascii="Tahoma" w:hAnsi="Tahoma"/>
                <w:sz w:val="20"/>
              </w:rPr>
            </w:pPr>
            <w:r>
              <w:rPr>
                <w:sz w:val="20"/>
              </w:rPr>
              <w:t xml:space="preserve">Réunir toutes les personnes investies de l’autorité parentale à l’égard des enfants </w:t>
            </w:r>
            <w:r>
              <w:rPr>
                <w:color w:val="000000"/>
                <w:sz w:val="20"/>
                <w:highlight w:val="yellow"/>
              </w:rPr>
              <w:t>scolarisés, étudiants ou apprentis</w:t>
            </w:r>
            <w:r>
              <w:rPr>
                <w:color w:val="000000"/>
                <w:sz w:val="20"/>
              </w:rPr>
              <w:t xml:space="preserve"> dans l’établissement</w:t>
            </w:r>
            <w:r>
              <w:rPr>
                <w:color w:val="000000"/>
                <w:spacing w:val="-6"/>
                <w:sz w:val="20"/>
              </w:rPr>
              <w:t xml:space="preserve"> </w:t>
            </w:r>
            <w:r>
              <w:rPr>
                <w:color w:val="000000"/>
                <w:sz w:val="20"/>
              </w:rPr>
              <w:t>ou</w:t>
            </w:r>
            <w:r>
              <w:rPr>
                <w:color w:val="000000"/>
                <w:spacing w:val="-7"/>
                <w:sz w:val="20"/>
              </w:rPr>
              <w:t xml:space="preserve"> </w:t>
            </w:r>
            <w:r>
              <w:rPr>
                <w:color w:val="000000"/>
                <w:sz w:val="20"/>
              </w:rPr>
              <w:t>parents</w:t>
            </w:r>
            <w:r>
              <w:rPr>
                <w:color w:val="000000"/>
                <w:spacing w:val="-7"/>
                <w:sz w:val="20"/>
              </w:rPr>
              <w:t xml:space="preserve"> </w:t>
            </w:r>
            <w:r>
              <w:rPr>
                <w:color w:val="000000"/>
                <w:sz w:val="20"/>
              </w:rPr>
              <w:t>d’un</w:t>
            </w:r>
            <w:r>
              <w:rPr>
                <w:color w:val="000000"/>
                <w:spacing w:val="-5"/>
                <w:sz w:val="20"/>
              </w:rPr>
              <w:t xml:space="preserve"> </w:t>
            </w:r>
            <w:r>
              <w:rPr>
                <w:color w:val="000000"/>
                <w:sz w:val="20"/>
              </w:rPr>
              <w:t>élève</w:t>
            </w:r>
            <w:r>
              <w:rPr>
                <w:color w:val="000000"/>
                <w:spacing w:val="-6"/>
                <w:sz w:val="20"/>
              </w:rPr>
              <w:t xml:space="preserve"> </w:t>
            </w:r>
            <w:r>
              <w:rPr>
                <w:color w:val="000000"/>
                <w:sz w:val="20"/>
              </w:rPr>
              <w:t>majeur,</w:t>
            </w:r>
            <w:r>
              <w:rPr>
                <w:color w:val="000000"/>
                <w:spacing w:val="-3"/>
                <w:sz w:val="20"/>
              </w:rPr>
              <w:t xml:space="preserve"> </w:t>
            </w:r>
            <w:r>
              <w:rPr>
                <w:color w:val="000000"/>
                <w:sz w:val="20"/>
                <w:highlight w:val="yellow"/>
              </w:rPr>
              <w:t>scolarisé,</w:t>
            </w:r>
            <w:r>
              <w:rPr>
                <w:color w:val="000000"/>
                <w:spacing w:val="-5"/>
                <w:sz w:val="20"/>
                <w:highlight w:val="yellow"/>
              </w:rPr>
              <w:t xml:space="preserve"> </w:t>
            </w:r>
            <w:r>
              <w:rPr>
                <w:color w:val="000000"/>
                <w:sz w:val="20"/>
                <w:highlight w:val="yellow"/>
              </w:rPr>
              <w:t>étudiant</w:t>
            </w:r>
            <w:r>
              <w:rPr>
                <w:color w:val="000000"/>
                <w:sz w:val="20"/>
              </w:rPr>
              <w:t xml:space="preserve"> </w:t>
            </w:r>
            <w:r>
              <w:rPr>
                <w:color w:val="000000"/>
                <w:sz w:val="20"/>
                <w:highlight w:val="yellow"/>
              </w:rPr>
              <w:t>ou apprenti</w:t>
            </w:r>
            <w:r>
              <w:rPr>
                <w:color w:val="000000"/>
                <w:sz w:val="20"/>
              </w:rPr>
              <w:t xml:space="preserve"> de l’établissement et assurer leur information ;</w:t>
            </w:r>
          </w:p>
          <w:p w14:paraId="763CCF44" w14:textId="77777777" w:rsidR="0031112A" w:rsidRDefault="00000000">
            <w:pPr>
              <w:pStyle w:val="TableParagraph"/>
              <w:numPr>
                <w:ilvl w:val="0"/>
                <w:numId w:val="5"/>
              </w:numPr>
              <w:tabs>
                <w:tab w:val="left" w:pos="828"/>
              </w:tabs>
              <w:ind w:right="95"/>
              <w:jc w:val="both"/>
              <w:rPr>
                <w:rFonts w:ascii="Times New Roman" w:hAnsi="Times New Roman"/>
                <w:sz w:val="20"/>
              </w:rPr>
            </w:pPr>
            <w:r>
              <w:rPr>
                <w:sz w:val="20"/>
              </w:rPr>
              <w:t>Représenter les familles auprès des pouvoirs publics et de toutes autorités civiles ou religieuses, et plus généralement auprès des</w:t>
            </w:r>
            <w:r>
              <w:rPr>
                <w:spacing w:val="80"/>
                <w:sz w:val="20"/>
              </w:rPr>
              <w:t xml:space="preserve"> </w:t>
            </w:r>
            <w:r>
              <w:rPr>
                <w:sz w:val="20"/>
              </w:rPr>
              <w:t>tiers ;</w:t>
            </w:r>
          </w:p>
          <w:p w14:paraId="15E85F56" w14:textId="77777777" w:rsidR="0031112A" w:rsidRDefault="00000000">
            <w:pPr>
              <w:pStyle w:val="TableParagraph"/>
              <w:numPr>
                <w:ilvl w:val="0"/>
                <w:numId w:val="5"/>
              </w:numPr>
              <w:tabs>
                <w:tab w:val="left" w:pos="827"/>
              </w:tabs>
              <w:spacing w:line="244" w:lineRule="exact"/>
              <w:ind w:left="827" w:hanging="359"/>
              <w:jc w:val="both"/>
              <w:rPr>
                <w:rFonts w:ascii="Times New Roman" w:hAnsi="Times New Roman"/>
                <w:sz w:val="20"/>
              </w:rPr>
            </w:pPr>
            <w:r>
              <w:rPr>
                <w:sz w:val="20"/>
              </w:rPr>
              <w:t>Etudier</w:t>
            </w:r>
            <w:r>
              <w:rPr>
                <w:spacing w:val="3"/>
                <w:sz w:val="20"/>
              </w:rPr>
              <w:t xml:space="preserve"> </w:t>
            </w:r>
            <w:r>
              <w:rPr>
                <w:sz w:val="20"/>
              </w:rPr>
              <w:t>toutes</w:t>
            </w:r>
            <w:r>
              <w:rPr>
                <w:spacing w:val="4"/>
                <w:sz w:val="20"/>
              </w:rPr>
              <w:t xml:space="preserve"> </w:t>
            </w:r>
            <w:r>
              <w:rPr>
                <w:sz w:val="20"/>
              </w:rPr>
              <w:t>questions</w:t>
            </w:r>
            <w:r>
              <w:rPr>
                <w:spacing w:val="3"/>
                <w:sz w:val="20"/>
              </w:rPr>
              <w:t xml:space="preserve"> </w:t>
            </w:r>
            <w:r>
              <w:rPr>
                <w:sz w:val="20"/>
              </w:rPr>
              <w:t>se</w:t>
            </w:r>
            <w:r>
              <w:rPr>
                <w:spacing w:val="4"/>
                <w:sz w:val="20"/>
              </w:rPr>
              <w:t xml:space="preserve"> </w:t>
            </w:r>
            <w:r>
              <w:rPr>
                <w:sz w:val="20"/>
              </w:rPr>
              <w:t>rattachant</w:t>
            </w:r>
            <w:r>
              <w:rPr>
                <w:spacing w:val="4"/>
                <w:sz w:val="20"/>
              </w:rPr>
              <w:t xml:space="preserve"> </w:t>
            </w:r>
            <w:r>
              <w:rPr>
                <w:sz w:val="20"/>
              </w:rPr>
              <w:t>à</w:t>
            </w:r>
            <w:r>
              <w:rPr>
                <w:spacing w:val="4"/>
                <w:sz w:val="20"/>
              </w:rPr>
              <w:t xml:space="preserve"> </w:t>
            </w:r>
            <w:r>
              <w:rPr>
                <w:sz w:val="20"/>
              </w:rPr>
              <w:t>l’éducation</w:t>
            </w:r>
            <w:r>
              <w:rPr>
                <w:spacing w:val="5"/>
                <w:sz w:val="20"/>
              </w:rPr>
              <w:t xml:space="preserve"> </w:t>
            </w:r>
            <w:r>
              <w:rPr>
                <w:sz w:val="20"/>
              </w:rPr>
              <w:t>des</w:t>
            </w:r>
            <w:r>
              <w:rPr>
                <w:spacing w:val="5"/>
                <w:sz w:val="20"/>
              </w:rPr>
              <w:t xml:space="preserve"> </w:t>
            </w:r>
            <w:r>
              <w:rPr>
                <w:sz w:val="20"/>
              </w:rPr>
              <w:t>enfants,</w:t>
            </w:r>
            <w:r>
              <w:rPr>
                <w:spacing w:val="7"/>
                <w:sz w:val="20"/>
              </w:rPr>
              <w:t xml:space="preserve"> </w:t>
            </w:r>
            <w:r>
              <w:rPr>
                <w:spacing w:val="-10"/>
                <w:sz w:val="20"/>
              </w:rPr>
              <w:t>à</w:t>
            </w:r>
          </w:p>
          <w:p w14:paraId="0E9E34FF" w14:textId="77777777" w:rsidR="0031112A" w:rsidRDefault="00000000">
            <w:pPr>
              <w:pStyle w:val="TableParagraph"/>
              <w:spacing w:line="245" w:lineRule="exact"/>
              <w:ind w:left="828"/>
              <w:jc w:val="both"/>
              <w:rPr>
                <w:sz w:val="20"/>
              </w:rPr>
            </w:pPr>
            <w:proofErr w:type="gramStart"/>
            <w:r>
              <w:rPr>
                <w:sz w:val="20"/>
              </w:rPr>
              <w:t>leurs</w:t>
            </w:r>
            <w:proofErr w:type="gramEnd"/>
            <w:r>
              <w:rPr>
                <w:spacing w:val="-6"/>
                <w:sz w:val="20"/>
              </w:rPr>
              <w:t xml:space="preserve"> </w:t>
            </w:r>
            <w:r>
              <w:rPr>
                <w:sz w:val="20"/>
              </w:rPr>
              <w:t>droits</w:t>
            </w:r>
            <w:r>
              <w:rPr>
                <w:spacing w:val="-7"/>
                <w:sz w:val="20"/>
              </w:rPr>
              <w:t xml:space="preserve"> </w:t>
            </w:r>
            <w:r>
              <w:rPr>
                <w:sz w:val="20"/>
              </w:rPr>
              <w:t>et</w:t>
            </w:r>
            <w:r>
              <w:rPr>
                <w:spacing w:val="-4"/>
                <w:sz w:val="20"/>
              </w:rPr>
              <w:t xml:space="preserve"> </w:t>
            </w:r>
            <w:r>
              <w:rPr>
                <w:sz w:val="20"/>
              </w:rPr>
              <w:t>leurs</w:t>
            </w:r>
            <w:r>
              <w:rPr>
                <w:spacing w:val="-3"/>
                <w:sz w:val="20"/>
              </w:rPr>
              <w:t xml:space="preserve"> </w:t>
            </w:r>
            <w:r>
              <w:rPr>
                <w:sz w:val="20"/>
              </w:rPr>
              <w:t>devoirs</w:t>
            </w:r>
            <w:r>
              <w:rPr>
                <w:spacing w:val="-6"/>
                <w:sz w:val="20"/>
              </w:rPr>
              <w:t xml:space="preserve"> </w:t>
            </w:r>
            <w:r>
              <w:rPr>
                <w:sz w:val="20"/>
              </w:rPr>
              <w:t>et</w:t>
            </w:r>
            <w:r>
              <w:rPr>
                <w:spacing w:val="-6"/>
                <w:sz w:val="20"/>
              </w:rPr>
              <w:t xml:space="preserve"> </w:t>
            </w:r>
            <w:r>
              <w:rPr>
                <w:sz w:val="20"/>
              </w:rPr>
              <w:t>ceux</w:t>
            </w:r>
            <w:r>
              <w:rPr>
                <w:spacing w:val="-6"/>
                <w:sz w:val="20"/>
              </w:rPr>
              <w:t xml:space="preserve"> </w:t>
            </w:r>
            <w:r>
              <w:rPr>
                <w:sz w:val="20"/>
              </w:rPr>
              <w:t>de</w:t>
            </w:r>
            <w:r>
              <w:rPr>
                <w:spacing w:val="-5"/>
                <w:sz w:val="20"/>
              </w:rPr>
              <w:t xml:space="preserve"> </w:t>
            </w:r>
            <w:r>
              <w:rPr>
                <w:sz w:val="20"/>
              </w:rPr>
              <w:t>leur</w:t>
            </w:r>
            <w:r>
              <w:rPr>
                <w:spacing w:val="-6"/>
                <w:sz w:val="20"/>
              </w:rPr>
              <w:t xml:space="preserve"> </w:t>
            </w:r>
            <w:r>
              <w:rPr>
                <w:sz w:val="20"/>
              </w:rPr>
              <w:t>famille</w:t>
            </w:r>
            <w:r>
              <w:rPr>
                <w:spacing w:val="-3"/>
                <w:sz w:val="20"/>
              </w:rPr>
              <w:t xml:space="preserve"> </w:t>
            </w:r>
            <w:r>
              <w:rPr>
                <w:spacing w:val="-10"/>
                <w:sz w:val="20"/>
              </w:rPr>
              <w:t>;</w:t>
            </w:r>
          </w:p>
          <w:p w14:paraId="6663CA70" w14:textId="77777777" w:rsidR="0031112A" w:rsidRDefault="00000000">
            <w:pPr>
              <w:pStyle w:val="TableParagraph"/>
              <w:numPr>
                <w:ilvl w:val="0"/>
                <w:numId w:val="5"/>
              </w:numPr>
              <w:tabs>
                <w:tab w:val="left" w:pos="827"/>
              </w:tabs>
              <w:spacing w:before="2" w:line="245" w:lineRule="exact"/>
              <w:ind w:left="827" w:hanging="359"/>
              <w:jc w:val="both"/>
              <w:rPr>
                <w:rFonts w:ascii="Times New Roman" w:hAnsi="Times New Roman"/>
                <w:sz w:val="20"/>
              </w:rPr>
            </w:pPr>
            <w:r>
              <w:rPr>
                <w:sz w:val="20"/>
              </w:rPr>
              <w:t>Permettre</w:t>
            </w:r>
            <w:r>
              <w:rPr>
                <w:spacing w:val="-10"/>
                <w:sz w:val="20"/>
              </w:rPr>
              <w:t xml:space="preserve"> </w:t>
            </w:r>
            <w:r>
              <w:rPr>
                <w:sz w:val="20"/>
              </w:rPr>
              <w:t>une</w:t>
            </w:r>
            <w:r>
              <w:rPr>
                <w:spacing w:val="-6"/>
                <w:sz w:val="20"/>
              </w:rPr>
              <w:t xml:space="preserve"> </w:t>
            </w:r>
            <w:r>
              <w:rPr>
                <w:sz w:val="20"/>
              </w:rPr>
              <w:t>entraide</w:t>
            </w:r>
            <w:r>
              <w:rPr>
                <w:spacing w:val="-7"/>
                <w:sz w:val="20"/>
              </w:rPr>
              <w:t xml:space="preserve"> </w:t>
            </w:r>
            <w:r>
              <w:rPr>
                <w:sz w:val="20"/>
              </w:rPr>
              <w:t>mutuelle</w:t>
            </w:r>
            <w:r>
              <w:rPr>
                <w:spacing w:val="-9"/>
                <w:sz w:val="20"/>
              </w:rPr>
              <w:t xml:space="preserve"> </w:t>
            </w:r>
            <w:r>
              <w:rPr>
                <w:sz w:val="20"/>
              </w:rPr>
              <w:t>des</w:t>
            </w:r>
            <w:r>
              <w:rPr>
                <w:spacing w:val="-9"/>
                <w:sz w:val="20"/>
              </w:rPr>
              <w:t xml:space="preserve"> </w:t>
            </w:r>
            <w:r>
              <w:rPr>
                <w:sz w:val="20"/>
              </w:rPr>
              <w:t>familles</w:t>
            </w:r>
            <w:r>
              <w:rPr>
                <w:spacing w:val="-9"/>
                <w:sz w:val="20"/>
              </w:rPr>
              <w:t xml:space="preserve"> </w:t>
            </w:r>
            <w:r>
              <w:rPr>
                <w:sz w:val="20"/>
              </w:rPr>
              <w:t>de</w:t>
            </w:r>
            <w:r>
              <w:rPr>
                <w:spacing w:val="-9"/>
                <w:sz w:val="20"/>
              </w:rPr>
              <w:t xml:space="preserve"> </w:t>
            </w:r>
            <w:r>
              <w:rPr>
                <w:sz w:val="20"/>
              </w:rPr>
              <w:t>l’établissement</w:t>
            </w:r>
            <w:r>
              <w:rPr>
                <w:spacing w:val="-7"/>
                <w:sz w:val="20"/>
              </w:rPr>
              <w:t xml:space="preserve"> </w:t>
            </w:r>
            <w:r>
              <w:rPr>
                <w:spacing w:val="-10"/>
                <w:sz w:val="20"/>
              </w:rPr>
              <w:t>;</w:t>
            </w:r>
          </w:p>
          <w:p w14:paraId="1D5A268C" w14:textId="77777777" w:rsidR="0031112A" w:rsidRDefault="00000000">
            <w:pPr>
              <w:pStyle w:val="TableParagraph"/>
              <w:numPr>
                <w:ilvl w:val="0"/>
                <w:numId w:val="5"/>
              </w:numPr>
              <w:tabs>
                <w:tab w:val="left" w:pos="827"/>
              </w:tabs>
              <w:spacing w:line="224" w:lineRule="exact"/>
              <w:ind w:left="827" w:hanging="359"/>
              <w:jc w:val="both"/>
              <w:rPr>
                <w:rFonts w:ascii="Times New Roman" w:hAnsi="Times New Roman"/>
                <w:sz w:val="20"/>
              </w:rPr>
            </w:pPr>
            <w:r>
              <w:rPr>
                <w:sz w:val="20"/>
              </w:rPr>
              <w:t>Participer</w:t>
            </w:r>
            <w:r>
              <w:rPr>
                <w:spacing w:val="10"/>
                <w:sz w:val="20"/>
              </w:rPr>
              <w:t xml:space="preserve"> </w:t>
            </w:r>
            <w:r>
              <w:rPr>
                <w:sz w:val="20"/>
              </w:rPr>
              <w:t>à</w:t>
            </w:r>
            <w:r>
              <w:rPr>
                <w:spacing w:val="10"/>
                <w:sz w:val="20"/>
              </w:rPr>
              <w:t xml:space="preserve"> </w:t>
            </w:r>
            <w:r>
              <w:rPr>
                <w:sz w:val="20"/>
              </w:rPr>
              <w:t>la</w:t>
            </w:r>
            <w:r>
              <w:rPr>
                <w:spacing w:val="11"/>
                <w:sz w:val="20"/>
              </w:rPr>
              <w:t xml:space="preserve"> </w:t>
            </w:r>
            <w:r>
              <w:rPr>
                <w:sz w:val="20"/>
              </w:rPr>
              <w:t>vie</w:t>
            </w:r>
            <w:r>
              <w:rPr>
                <w:spacing w:val="10"/>
                <w:sz w:val="20"/>
              </w:rPr>
              <w:t xml:space="preserve"> </w:t>
            </w:r>
            <w:r>
              <w:rPr>
                <w:sz w:val="20"/>
              </w:rPr>
              <w:t>de</w:t>
            </w:r>
            <w:r>
              <w:rPr>
                <w:spacing w:val="11"/>
                <w:sz w:val="20"/>
              </w:rPr>
              <w:t xml:space="preserve"> </w:t>
            </w:r>
            <w:r>
              <w:rPr>
                <w:sz w:val="20"/>
              </w:rPr>
              <w:t>la</w:t>
            </w:r>
            <w:r>
              <w:rPr>
                <w:spacing w:val="13"/>
                <w:sz w:val="20"/>
              </w:rPr>
              <w:t xml:space="preserve"> </w:t>
            </w:r>
            <w:r>
              <w:rPr>
                <w:sz w:val="20"/>
              </w:rPr>
              <w:t>communauté</w:t>
            </w:r>
            <w:r>
              <w:rPr>
                <w:spacing w:val="12"/>
                <w:sz w:val="20"/>
              </w:rPr>
              <w:t xml:space="preserve"> </w:t>
            </w:r>
            <w:r>
              <w:rPr>
                <w:sz w:val="20"/>
              </w:rPr>
              <w:t>éducative</w:t>
            </w:r>
            <w:r>
              <w:rPr>
                <w:spacing w:val="3"/>
                <w:sz w:val="20"/>
              </w:rPr>
              <w:t xml:space="preserve"> </w:t>
            </w:r>
            <w:r>
              <w:rPr>
                <w:sz w:val="20"/>
              </w:rPr>
              <w:t>et</w:t>
            </w:r>
            <w:r>
              <w:rPr>
                <w:spacing w:val="10"/>
                <w:sz w:val="20"/>
              </w:rPr>
              <w:t xml:space="preserve"> </w:t>
            </w:r>
            <w:r>
              <w:rPr>
                <w:sz w:val="20"/>
              </w:rPr>
              <w:t>la</w:t>
            </w:r>
            <w:r>
              <w:rPr>
                <w:spacing w:val="11"/>
                <w:sz w:val="20"/>
              </w:rPr>
              <w:t xml:space="preserve"> </w:t>
            </w:r>
            <w:r>
              <w:rPr>
                <w:spacing w:val="-2"/>
                <w:sz w:val="20"/>
              </w:rPr>
              <w:t>promouvoir,</w:t>
            </w:r>
          </w:p>
        </w:tc>
      </w:tr>
    </w:tbl>
    <w:p w14:paraId="6B72903B" w14:textId="77777777" w:rsidR="0031112A" w:rsidRDefault="0031112A">
      <w:pPr>
        <w:pStyle w:val="TableParagraph"/>
        <w:spacing w:line="224" w:lineRule="exact"/>
        <w:jc w:val="both"/>
        <w:rPr>
          <w:rFonts w:ascii="Times New Roman" w:hAnsi="Times New Roman"/>
          <w:sz w:val="20"/>
        </w:rPr>
        <w:sectPr w:rsidR="0031112A">
          <w:footerReference w:type="default" r:id="rId7"/>
          <w:type w:val="continuous"/>
          <w:pgSz w:w="11910" w:h="16840"/>
          <w:pgMar w:top="1320" w:right="566" w:bottom="1180" w:left="992" w:header="0" w:footer="999" w:gutter="0"/>
          <w:pgNumType w:start="1"/>
          <w:cols w:space="720"/>
        </w:sectPr>
      </w:pPr>
    </w:p>
    <w:p w14:paraId="2514064B" w14:textId="77777777" w:rsidR="0031112A" w:rsidRDefault="00000000">
      <w:pPr>
        <w:pStyle w:val="Corpsdetexte"/>
        <w:ind w:left="28"/>
      </w:pPr>
      <w:r>
        <w:rPr>
          <w:noProof/>
        </w:rPr>
        <w:lastRenderedPageBreak/>
        <mc:AlternateContent>
          <mc:Choice Requires="wpg">
            <w:drawing>
              <wp:inline distT="0" distB="0" distL="0" distR="0" wp14:anchorId="587635F1" wp14:editId="4A0032FF">
                <wp:extent cx="1776095" cy="63627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6095" cy="636270"/>
                          <a:chOff x="0" y="0"/>
                          <a:chExt cx="1776095" cy="636270"/>
                        </a:xfrm>
                      </wpg:grpSpPr>
                      <wps:wsp>
                        <wps:cNvPr id="5" name="Graphic 5"/>
                        <wps:cNvSpPr/>
                        <wps:spPr>
                          <a:xfrm>
                            <a:off x="0" y="0"/>
                            <a:ext cx="1776095" cy="636270"/>
                          </a:xfrm>
                          <a:custGeom>
                            <a:avLst/>
                            <a:gdLst/>
                            <a:ahLst/>
                            <a:cxnLst/>
                            <a:rect l="l" t="t" r="r" b="b"/>
                            <a:pathLst>
                              <a:path w="1776095" h="636270">
                                <a:moveTo>
                                  <a:pt x="1775714" y="0"/>
                                </a:moveTo>
                                <a:lnTo>
                                  <a:pt x="6096" y="0"/>
                                </a:lnTo>
                                <a:lnTo>
                                  <a:pt x="0" y="0"/>
                                </a:lnTo>
                                <a:lnTo>
                                  <a:pt x="0" y="6045"/>
                                </a:lnTo>
                                <a:lnTo>
                                  <a:pt x="0" y="629666"/>
                                </a:lnTo>
                                <a:lnTo>
                                  <a:pt x="0" y="635762"/>
                                </a:lnTo>
                                <a:lnTo>
                                  <a:pt x="6096" y="635762"/>
                                </a:lnTo>
                                <a:lnTo>
                                  <a:pt x="1775714" y="635762"/>
                                </a:lnTo>
                                <a:lnTo>
                                  <a:pt x="1775714" y="629666"/>
                                </a:lnTo>
                                <a:lnTo>
                                  <a:pt x="6096" y="629666"/>
                                </a:lnTo>
                                <a:lnTo>
                                  <a:pt x="6096" y="6096"/>
                                </a:lnTo>
                                <a:lnTo>
                                  <a:pt x="1775714" y="6096"/>
                                </a:lnTo>
                                <a:lnTo>
                                  <a:pt x="177571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8446DE" id="Group 4" o:spid="_x0000_s1026" style="width:139.85pt;height:50.1pt;mso-position-horizontal-relative:char;mso-position-vertical-relative:line" coordsize="1776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">
                <v:shape id="Graphic 5" o:spid="_x0000_s1027" style="position:absolute;width:17760;height:6362;visibility:visible;mso-wrap-style:square;v-text-anchor:top" coordsize="1776095,63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" path="m1775714,l6096,,,,,6045,,629666r,6096l6096,635762r1769618,l1775714,629666r-1769618,l6096,6096r1769618,l1775714,xe" fillcolor="black" stroked="f">
                  <v:path arrowok="t"/>
                </v:shape>
                <w10:anchorlock/>
              </v:group>
            </w:pict>
          </mc:Fallback>
        </mc:AlternateContent>
      </w:r>
    </w:p>
    <w:p w14:paraId="0C424397" w14:textId="77777777" w:rsidR="0031112A" w:rsidRDefault="00000000">
      <w:pPr>
        <w:spacing w:before="216"/>
        <w:ind w:left="2973"/>
        <w:rPr>
          <w:b/>
          <w:sz w:val="20"/>
        </w:rPr>
      </w:pPr>
      <w:r>
        <w:rPr>
          <w:b/>
          <w:noProof/>
          <w:sz w:val="20"/>
        </w:rPr>
        <mc:AlternateContent>
          <mc:Choice Requires="wps">
            <w:drawing>
              <wp:anchor distT="0" distB="0" distL="0" distR="0" simplePos="0" relativeHeight="15731712" behindDoc="0" locked="0" layoutInCell="1" allowOverlap="1" wp14:anchorId="04B12F51" wp14:editId="1C70DF44">
                <wp:simplePos x="0" y="0"/>
                <wp:positionH relativeFrom="page">
                  <wp:posOffset>2426461</wp:posOffset>
                </wp:positionH>
                <wp:positionV relativeFrom="paragraph">
                  <wp:posOffset>451103</wp:posOffset>
                </wp:positionV>
                <wp:extent cx="4749800" cy="31216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3121660"/>
                        </a:xfrm>
                        <a:prstGeom prst="rect">
                          <a:avLst/>
                        </a:prstGeom>
                        <a:ln w="6096">
                          <a:solidFill>
                            <a:srgbClr val="000000"/>
                          </a:solidFill>
                          <a:prstDash val="solid"/>
                        </a:ln>
                      </wps:spPr>
                      <wps:txbx>
                        <w:txbxContent>
                          <w:p w14:paraId="3E9EB407" w14:textId="77777777" w:rsidR="0031112A" w:rsidRDefault="00000000">
                            <w:pPr>
                              <w:pStyle w:val="Corpsdetexte"/>
                              <w:spacing w:before="3" w:line="245" w:lineRule="exact"/>
                              <w:ind w:left="103"/>
                              <w:jc w:val="both"/>
                            </w:pPr>
                            <w:r>
                              <w:t>L’association</w:t>
                            </w:r>
                            <w:r>
                              <w:rPr>
                                <w:spacing w:val="-9"/>
                              </w:rPr>
                              <w:t xml:space="preserve"> </w:t>
                            </w:r>
                            <w:r>
                              <w:t>se</w:t>
                            </w:r>
                            <w:r>
                              <w:rPr>
                                <w:spacing w:val="-10"/>
                              </w:rPr>
                              <w:t xml:space="preserve"> </w:t>
                            </w:r>
                            <w:r>
                              <w:t>compose</w:t>
                            </w:r>
                            <w:r>
                              <w:rPr>
                                <w:spacing w:val="-8"/>
                              </w:rPr>
                              <w:t xml:space="preserve"> </w:t>
                            </w:r>
                            <w:r>
                              <w:rPr>
                                <w:spacing w:val="-10"/>
                              </w:rPr>
                              <w:t>:</w:t>
                            </w:r>
                          </w:p>
                          <w:p w14:paraId="696D4A88" w14:textId="77777777" w:rsidR="0031112A" w:rsidRDefault="00000000">
                            <w:pPr>
                              <w:pStyle w:val="Corpsdetexte"/>
                              <w:numPr>
                                <w:ilvl w:val="0"/>
                                <w:numId w:val="2"/>
                              </w:numPr>
                              <w:tabs>
                                <w:tab w:val="left" w:pos="823"/>
                              </w:tabs>
                              <w:ind w:right="101"/>
                              <w:jc w:val="both"/>
                            </w:pPr>
                            <w:r>
                              <w:t xml:space="preserve">De personnes investies de l’autorité parentale </w:t>
                            </w:r>
                            <w:r>
                              <w:rPr>
                                <w:color w:val="000000"/>
                                <w:highlight w:val="yellow"/>
                              </w:rPr>
                              <w:t>ou de responsables</w:t>
                            </w:r>
                            <w:r>
                              <w:rPr>
                                <w:color w:val="000000"/>
                              </w:rPr>
                              <w:t xml:space="preserve"> </w:t>
                            </w:r>
                            <w:r>
                              <w:rPr>
                                <w:color w:val="000000"/>
                                <w:highlight w:val="yellow"/>
                              </w:rPr>
                              <w:t xml:space="preserve">légaux d’un élève </w:t>
                            </w:r>
                            <w:r>
                              <w:rPr>
                                <w:color w:val="000000"/>
                              </w:rPr>
                              <w:t>inscrit dans l’établissement</w:t>
                            </w:r>
                            <w:r>
                              <w:rPr>
                                <w:color w:val="000000"/>
                                <w:highlight w:val="yellow"/>
                              </w:rPr>
                              <w:t xml:space="preserve"> (sous statut scolaire,</w:t>
                            </w:r>
                            <w:r>
                              <w:rPr>
                                <w:color w:val="000000"/>
                              </w:rPr>
                              <w:t xml:space="preserve"> </w:t>
                            </w:r>
                            <w:r>
                              <w:rPr>
                                <w:color w:val="000000"/>
                                <w:highlight w:val="yellow"/>
                              </w:rPr>
                              <w:t>étudiant ou apprenti)</w:t>
                            </w:r>
                            <w:r>
                              <w:rPr>
                                <w:color w:val="000000"/>
                              </w:rPr>
                              <w:t>,</w:t>
                            </w:r>
                          </w:p>
                          <w:p w14:paraId="20D12304" w14:textId="77777777" w:rsidR="0031112A" w:rsidRDefault="00000000">
                            <w:pPr>
                              <w:pStyle w:val="Corpsdetexte"/>
                              <w:numPr>
                                <w:ilvl w:val="0"/>
                                <w:numId w:val="2"/>
                              </w:numPr>
                              <w:tabs>
                                <w:tab w:val="left" w:pos="823"/>
                              </w:tabs>
                              <w:ind w:right="101"/>
                              <w:jc w:val="both"/>
                            </w:pPr>
                            <w:r>
                              <w:t>Ou de parents d’un élève majeur inscrit dans l’établissement</w:t>
                            </w:r>
                            <w:r>
                              <w:rPr>
                                <w:color w:val="000000"/>
                                <w:highlight w:val="yellow"/>
                              </w:rPr>
                              <w:t xml:space="preserve"> (sous</w:t>
                            </w:r>
                            <w:r>
                              <w:rPr>
                                <w:color w:val="000000"/>
                              </w:rPr>
                              <w:t xml:space="preserve"> </w:t>
                            </w:r>
                            <w:r>
                              <w:rPr>
                                <w:color w:val="000000"/>
                                <w:highlight w:val="yellow"/>
                              </w:rPr>
                              <w:t>statut scolaire, étudiant ou apprenti)</w:t>
                            </w:r>
                            <w:r>
                              <w:rPr>
                                <w:color w:val="000000"/>
                              </w:rPr>
                              <w:t>,</w:t>
                            </w:r>
                          </w:p>
                          <w:p w14:paraId="1239219B" w14:textId="77777777" w:rsidR="0031112A" w:rsidRDefault="00000000">
                            <w:pPr>
                              <w:pStyle w:val="Corpsdetexte"/>
                              <w:ind w:left="103"/>
                              <w:jc w:val="both"/>
                            </w:pPr>
                            <w:proofErr w:type="gramStart"/>
                            <w:r>
                              <w:t>et</w:t>
                            </w:r>
                            <w:proofErr w:type="gramEnd"/>
                            <w:r>
                              <w:rPr>
                                <w:spacing w:val="-9"/>
                              </w:rPr>
                              <w:t xml:space="preserve"> </w:t>
                            </w:r>
                            <w:r>
                              <w:t>ayant</w:t>
                            </w:r>
                            <w:r>
                              <w:rPr>
                                <w:spacing w:val="-8"/>
                              </w:rPr>
                              <w:t xml:space="preserve"> </w:t>
                            </w:r>
                            <w:r>
                              <w:t>acquitté</w:t>
                            </w:r>
                            <w:r>
                              <w:rPr>
                                <w:spacing w:val="-8"/>
                              </w:rPr>
                              <w:t xml:space="preserve"> </w:t>
                            </w:r>
                            <w:r>
                              <w:t>leur</w:t>
                            </w:r>
                            <w:r>
                              <w:rPr>
                                <w:spacing w:val="-5"/>
                              </w:rPr>
                              <w:t xml:space="preserve"> </w:t>
                            </w:r>
                            <w:r>
                              <w:t>cotisation</w:t>
                            </w:r>
                            <w:r>
                              <w:rPr>
                                <w:spacing w:val="-7"/>
                              </w:rPr>
                              <w:t xml:space="preserve"> </w:t>
                            </w:r>
                            <w:r>
                              <w:rPr>
                                <w:spacing w:val="-2"/>
                              </w:rPr>
                              <w:t>annuelle.</w:t>
                            </w:r>
                          </w:p>
                          <w:p w14:paraId="34CADFEC" w14:textId="77777777" w:rsidR="0031112A" w:rsidRDefault="00000000">
                            <w:pPr>
                              <w:pStyle w:val="Corpsdetexte"/>
                              <w:spacing w:before="244"/>
                              <w:ind w:left="103"/>
                              <w:jc w:val="both"/>
                            </w:pPr>
                            <w:r>
                              <w:t>La</w:t>
                            </w:r>
                            <w:r>
                              <w:rPr>
                                <w:spacing w:val="-6"/>
                              </w:rPr>
                              <w:t xml:space="preserve"> </w:t>
                            </w:r>
                            <w:r>
                              <w:t>qualité</w:t>
                            </w:r>
                            <w:r>
                              <w:rPr>
                                <w:spacing w:val="-6"/>
                              </w:rPr>
                              <w:t xml:space="preserve"> </w:t>
                            </w:r>
                            <w:r>
                              <w:t>de</w:t>
                            </w:r>
                            <w:r>
                              <w:rPr>
                                <w:spacing w:val="-6"/>
                              </w:rPr>
                              <w:t xml:space="preserve"> </w:t>
                            </w:r>
                            <w:r>
                              <w:t>membre</w:t>
                            </w:r>
                            <w:r>
                              <w:rPr>
                                <w:spacing w:val="-6"/>
                              </w:rPr>
                              <w:t xml:space="preserve"> </w:t>
                            </w:r>
                            <w:r>
                              <w:t>de</w:t>
                            </w:r>
                            <w:r>
                              <w:rPr>
                                <w:spacing w:val="-6"/>
                              </w:rPr>
                              <w:t xml:space="preserve"> </w:t>
                            </w:r>
                            <w:r>
                              <w:t>l’association</w:t>
                            </w:r>
                            <w:r>
                              <w:rPr>
                                <w:spacing w:val="-4"/>
                              </w:rPr>
                              <w:t xml:space="preserve"> </w:t>
                            </w:r>
                            <w:r>
                              <w:t>se</w:t>
                            </w:r>
                            <w:r>
                              <w:rPr>
                                <w:spacing w:val="-6"/>
                              </w:rPr>
                              <w:t xml:space="preserve"> </w:t>
                            </w:r>
                            <w:r>
                              <w:t>perd</w:t>
                            </w:r>
                            <w:r>
                              <w:rPr>
                                <w:spacing w:val="-6"/>
                              </w:rPr>
                              <w:t xml:space="preserve"> </w:t>
                            </w:r>
                            <w:r>
                              <w:t>par</w:t>
                            </w:r>
                            <w:r>
                              <w:rPr>
                                <w:spacing w:val="-2"/>
                              </w:rPr>
                              <w:t xml:space="preserve"> </w:t>
                            </w:r>
                            <w:r>
                              <w:rPr>
                                <w:spacing w:val="-10"/>
                              </w:rPr>
                              <w:t>:</w:t>
                            </w:r>
                          </w:p>
                          <w:p w14:paraId="65FD2571" w14:textId="77777777" w:rsidR="0031112A" w:rsidRDefault="00000000">
                            <w:pPr>
                              <w:pStyle w:val="Corpsdetexte"/>
                              <w:numPr>
                                <w:ilvl w:val="0"/>
                                <w:numId w:val="2"/>
                              </w:numPr>
                              <w:tabs>
                                <w:tab w:val="left" w:pos="822"/>
                              </w:tabs>
                              <w:spacing w:line="245" w:lineRule="exact"/>
                              <w:ind w:left="822" w:hanging="359"/>
                              <w:jc w:val="both"/>
                            </w:pPr>
                            <w:proofErr w:type="gramStart"/>
                            <w:r>
                              <w:t>le</w:t>
                            </w:r>
                            <w:proofErr w:type="gramEnd"/>
                            <w:r>
                              <w:rPr>
                                <w:spacing w:val="-8"/>
                              </w:rPr>
                              <w:t xml:space="preserve"> </w:t>
                            </w:r>
                            <w:r>
                              <w:t>départ</w:t>
                            </w:r>
                            <w:r>
                              <w:rPr>
                                <w:spacing w:val="-6"/>
                              </w:rPr>
                              <w:t xml:space="preserve"> </w:t>
                            </w:r>
                            <w:r>
                              <w:t>de</w:t>
                            </w:r>
                            <w:r>
                              <w:rPr>
                                <w:spacing w:val="-7"/>
                              </w:rPr>
                              <w:t xml:space="preserve"> </w:t>
                            </w:r>
                            <w:r>
                              <w:t>l’enfant</w:t>
                            </w:r>
                            <w:r>
                              <w:rPr>
                                <w:spacing w:val="-7"/>
                              </w:rPr>
                              <w:t xml:space="preserve"> </w:t>
                            </w:r>
                            <w:r>
                              <w:t>de</w:t>
                            </w:r>
                            <w:r>
                              <w:rPr>
                                <w:spacing w:val="-7"/>
                              </w:rPr>
                              <w:t xml:space="preserve"> </w:t>
                            </w:r>
                            <w:r>
                              <w:t>l’établissement</w:t>
                            </w:r>
                            <w:r>
                              <w:rPr>
                                <w:spacing w:val="-5"/>
                              </w:rPr>
                              <w:t xml:space="preserve"> </w:t>
                            </w:r>
                            <w:r>
                              <w:rPr>
                                <w:spacing w:val="-10"/>
                              </w:rPr>
                              <w:t>;</w:t>
                            </w:r>
                          </w:p>
                          <w:p w14:paraId="3B924F8B" w14:textId="77777777" w:rsidR="0031112A" w:rsidRDefault="00000000">
                            <w:pPr>
                              <w:pStyle w:val="Corpsdetexte"/>
                              <w:numPr>
                                <w:ilvl w:val="0"/>
                                <w:numId w:val="2"/>
                              </w:numPr>
                              <w:tabs>
                                <w:tab w:val="left" w:pos="822"/>
                              </w:tabs>
                              <w:spacing w:line="245" w:lineRule="exact"/>
                              <w:ind w:left="822" w:hanging="359"/>
                              <w:jc w:val="both"/>
                            </w:pPr>
                            <w:proofErr w:type="gramStart"/>
                            <w:r>
                              <w:t>la</w:t>
                            </w:r>
                            <w:proofErr w:type="gramEnd"/>
                            <w:r>
                              <w:rPr>
                                <w:spacing w:val="-8"/>
                              </w:rPr>
                              <w:t xml:space="preserve"> </w:t>
                            </w:r>
                            <w:r>
                              <w:t>démission</w:t>
                            </w:r>
                            <w:r>
                              <w:rPr>
                                <w:spacing w:val="-7"/>
                              </w:rPr>
                              <w:t xml:space="preserve"> </w:t>
                            </w:r>
                            <w:r>
                              <w:rPr>
                                <w:spacing w:val="-10"/>
                              </w:rPr>
                              <w:t>;</w:t>
                            </w:r>
                          </w:p>
                          <w:p w14:paraId="77026C1F" w14:textId="77777777" w:rsidR="0031112A" w:rsidRDefault="00000000">
                            <w:pPr>
                              <w:pStyle w:val="Corpsdetexte"/>
                              <w:numPr>
                                <w:ilvl w:val="0"/>
                                <w:numId w:val="2"/>
                              </w:numPr>
                              <w:tabs>
                                <w:tab w:val="left" w:pos="823"/>
                              </w:tabs>
                              <w:ind w:right="101"/>
                              <w:jc w:val="both"/>
                            </w:pPr>
                            <w:r>
                              <w:t>l’exclusion, en cas d’infraction grave aux règles statutaires ou pour manquement grave aux principes fondamentaux du mouvement tels qu’énoncés dans son projet ; elle est prononcée à la majorité des</w:t>
                            </w:r>
                            <w:r>
                              <w:rPr>
                                <w:spacing w:val="-5"/>
                              </w:rPr>
                              <w:t xml:space="preserve"> </w:t>
                            </w:r>
                            <w:r>
                              <w:t>deux</w:t>
                            </w:r>
                            <w:r>
                              <w:rPr>
                                <w:spacing w:val="-5"/>
                              </w:rPr>
                              <w:t xml:space="preserve"> </w:t>
                            </w:r>
                            <w:r>
                              <w:t>tiers</w:t>
                            </w:r>
                            <w:r>
                              <w:rPr>
                                <w:spacing w:val="-5"/>
                              </w:rPr>
                              <w:t xml:space="preserve"> </w:t>
                            </w:r>
                            <w:r>
                              <w:t>des</w:t>
                            </w:r>
                            <w:r>
                              <w:rPr>
                                <w:spacing w:val="-5"/>
                              </w:rPr>
                              <w:t xml:space="preserve"> </w:t>
                            </w:r>
                            <w:r>
                              <w:t>suffrages</w:t>
                            </w:r>
                            <w:r>
                              <w:rPr>
                                <w:spacing w:val="-5"/>
                              </w:rPr>
                              <w:t xml:space="preserve"> </w:t>
                            </w:r>
                            <w:r>
                              <w:t>exprimés</w:t>
                            </w:r>
                            <w:r>
                              <w:rPr>
                                <w:spacing w:val="-3"/>
                              </w:rPr>
                              <w:t xml:space="preserve"> </w:t>
                            </w:r>
                            <w:r>
                              <w:t>du</w:t>
                            </w:r>
                            <w:r>
                              <w:rPr>
                                <w:spacing w:val="-3"/>
                              </w:rPr>
                              <w:t xml:space="preserve"> </w:t>
                            </w:r>
                            <w:r>
                              <w:t>conseil</w:t>
                            </w:r>
                            <w:r>
                              <w:rPr>
                                <w:spacing w:val="-4"/>
                              </w:rPr>
                              <w:t xml:space="preserve"> </w:t>
                            </w:r>
                            <w:r>
                              <w:t xml:space="preserve">d’administration de </w:t>
                            </w:r>
                            <w:r>
                              <w:rPr>
                                <w:color w:val="000000"/>
                                <w:highlight w:val="yellow"/>
                              </w:rPr>
                              <w:t>l’Apel d’établissement</w:t>
                            </w:r>
                            <w:r>
                              <w:rPr>
                                <w:color w:val="000000"/>
                              </w:rPr>
                              <w:t xml:space="preserve"> après que la personne intéressée ait été invitée à fournir ses explications sur les motifs qui lui auront été notifiés par lettre recommandée avec accusé de réception, 15 jours au moins avant la réunion du conseil d’administration ;</w:t>
                            </w:r>
                          </w:p>
                          <w:p w14:paraId="32FADF4B" w14:textId="77777777" w:rsidR="0031112A" w:rsidRDefault="00000000">
                            <w:pPr>
                              <w:pStyle w:val="Corpsdetexte"/>
                              <w:numPr>
                                <w:ilvl w:val="0"/>
                                <w:numId w:val="2"/>
                              </w:numPr>
                              <w:tabs>
                                <w:tab w:val="left" w:pos="822"/>
                              </w:tabs>
                              <w:spacing w:before="1" w:line="244" w:lineRule="exact"/>
                              <w:ind w:left="822" w:hanging="359"/>
                              <w:jc w:val="both"/>
                            </w:pPr>
                            <w:proofErr w:type="gramStart"/>
                            <w:r>
                              <w:t>le</w:t>
                            </w:r>
                            <w:proofErr w:type="gramEnd"/>
                            <w:r>
                              <w:rPr>
                                <w:spacing w:val="-5"/>
                              </w:rPr>
                              <w:t xml:space="preserve"> </w:t>
                            </w:r>
                            <w:r>
                              <w:t>défaut</w:t>
                            </w:r>
                            <w:r>
                              <w:rPr>
                                <w:spacing w:val="-4"/>
                              </w:rPr>
                              <w:t xml:space="preserve"> </w:t>
                            </w:r>
                            <w:r>
                              <w:t>de</w:t>
                            </w:r>
                            <w:r>
                              <w:rPr>
                                <w:spacing w:val="-4"/>
                              </w:rPr>
                              <w:t xml:space="preserve"> </w:t>
                            </w:r>
                            <w:r>
                              <w:t>paiement</w:t>
                            </w:r>
                            <w:r>
                              <w:rPr>
                                <w:spacing w:val="-5"/>
                              </w:rPr>
                              <w:t xml:space="preserve"> </w:t>
                            </w:r>
                            <w:r>
                              <w:t>de</w:t>
                            </w:r>
                            <w:r>
                              <w:rPr>
                                <w:spacing w:val="-4"/>
                              </w:rPr>
                              <w:t xml:space="preserve"> </w:t>
                            </w:r>
                            <w:r>
                              <w:t>la</w:t>
                            </w:r>
                            <w:r>
                              <w:rPr>
                                <w:spacing w:val="-3"/>
                              </w:rPr>
                              <w:t xml:space="preserve"> </w:t>
                            </w:r>
                            <w:r>
                              <w:rPr>
                                <w:spacing w:val="-2"/>
                              </w:rPr>
                              <w:t>cotisation.</w:t>
                            </w:r>
                          </w:p>
                        </w:txbxContent>
                      </wps:txbx>
                      <wps:bodyPr wrap="square" lIns="0" tIns="0" rIns="0" bIns="0" rtlCol="0">
                        <a:noAutofit/>
                      </wps:bodyPr>
                    </wps:wsp>
                  </a:graphicData>
                </a:graphic>
              </wp:anchor>
            </w:drawing>
          </mc:Choice>
          <mc:Fallback>
            <w:pict>
              <v:shape w14:anchorId="04B12F51" id="Textbox 6" o:spid="_x0000_s1027" type="#_x0000_t202" style="position:absolute;left:0;text-align:left;margin-left:191.05pt;margin-top:35.5pt;width:374pt;height:245.8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" filled="f" strokeweight=".48pt">
                <v:path arrowok="t"/>
                <v:textbox inset="0,0,0,0">
                  <w:txbxContent>
                    <w:p w14:paraId="3E9EB407" w14:textId="77777777" w:rsidR="0031112A" w:rsidRDefault="00000000">
                      <w:pPr>
                        <w:pStyle w:val="Corpsdetexte"/>
                        <w:spacing w:before="3" w:line="245" w:lineRule="exact"/>
                        <w:ind w:left="103"/>
                        <w:jc w:val="both"/>
                      </w:pPr>
                      <w:r>
                        <w:t>L’association</w:t>
                      </w:r>
                      <w:r>
                        <w:rPr>
                          <w:spacing w:val="-9"/>
                        </w:rPr>
                        <w:t xml:space="preserve"> </w:t>
                      </w:r>
                      <w:r>
                        <w:t>se</w:t>
                      </w:r>
                      <w:r>
                        <w:rPr>
                          <w:spacing w:val="-10"/>
                        </w:rPr>
                        <w:t xml:space="preserve"> </w:t>
                      </w:r>
                      <w:r>
                        <w:t>compose</w:t>
                      </w:r>
                      <w:r>
                        <w:rPr>
                          <w:spacing w:val="-8"/>
                        </w:rPr>
                        <w:t xml:space="preserve"> </w:t>
                      </w:r>
                      <w:r>
                        <w:rPr>
                          <w:spacing w:val="-10"/>
                        </w:rPr>
                        <w:t>:</w:t>
                      </w:r>
                    </w:p>
                    <w:p w14:paraId="696D4A88" w14:textId="77777777" w:rsidR="0031112A" w:rsidRDefault="00000000">
                      <w:pPr>
                        <w:pStyle w:val="Corpsdetexte"/>
                        <w:numPr>
                          <w:ilvl w:val="0"/>
                          <w:numId w:val="2"/>
                        </w:numPr>
                        <w:tabs>
                          <w:tab w:val="left" w:pos="823"/>
                        </w:tabs>
                        <w:ind w:right="101"/>
                        <w:jc w:val="both"/>
                      </w:pPr>
                      <w:r>
                        <w:t xml:space="preserve">De personnes investies de l’autorité parentale </w:t>
                      </w:r>
                      <w:r>
                        <w:rPr>
                          <w:color w:val="000000"/>
                          <w:highlight w:val="yellow"/>
                        </w:rPr>
                        <w:t>ou de responsables</w:t>
                      </w:r>
                      <w:r>
                        <w:rPr>
                          <w:color w:val="000000"/>
                        </w:rPr>
                        <w:t xml:space="preserve"> </w:t>
                      </w:r>
                      <w:r>
                        <w:rPr>
                          <w:color w:val="000000"/>
                          <w:highlight w:val="yellow"/>
                        </w:rPr>
                        <w:t xml:space="preserve">légaux d’un élève </w:t>
                      </w:r>
                      <w:r>
                        <w:rPr>
                          <w:color w:val="000000"/>
                        </w:rPr>
                        <w:t>inscrit dans l’établissement</w:t>
                      </w:r>
                      <w:r>
                        <w:rPr>
                          <w:color w:val="000000"/>
                          <w:highlight w:val="yellow"/>
                        </w:rPr>
                        <w:t xml:space="preserve"> (sous statut scolaire,</w:t>
                      </w:r>
                      <w:r>
                        <w:rPr>
                          <w:color w:val="000000"/>
                        </w:rPr>
                        <w:t xml:space="preserve"> </w:t>
                      </w:r>
                      <w:r>
                        <w:rPr>
                          <w:color w:val="000000"/>
                          <w:highlight w:val="yellow"/>
                        </w:rPr>
                        <w:t>étudiant ou apprenti)</w:t>
                      </w:r>
                      <w:r>
                        <w:rPr>
                          <w:color w:val="000000"/>
                        </w:rPr>
                        <w:t>,</w:t>
                      </w:r>
                    </w:p>
                    <w:p w14:paraId="20D12304" w14:textId="77777777" w:rsidR="0031112A" w:rsidRDefault="00000000">
                      <w:pPr>
                        <w:pStyle w:val="Corpsdetexte"/>
                        <w:numPr>
                          <w:ilvl w:val="0"/>
                          <w:numId w:val="2"/>
                        </w:numPr>
                        <w:tabs>
                          <w:tab w:val="left" w:pos="823"/>
                        </w:tabs>
                        <w:ind w:right="101"/>
                        <w:jc w:val="both"/>
                      </w:pPr>
                      <w:r>
                        <w:t>Ou de parents d’un élève majeur inscrit dans l’établissement</w:t>
                      </w:r>
                      <w:r>
                        <w:rPr>
                          <w:color w:val="000000"/>
                          <w:highlight w:val="yellow"/>
                        </w:rPr>
                        <w:t xml:space="preserve"> (sous</w:t>
                      </w:r>
                      <w:r>
                        <w:rPr>
                          <w:color w:val="000000"/>
                        </w:rPr>
                        <w:t xml:space="preserve"> </w:t>
                      </w:r>
                      <w:r>
                        <w:rPr>
                          <w:color w:val="000000"/>
                          <w:highlight w:val="yellow"/>
                        </w:rPr>
                        <w:t>statut scolaire, étudiant ou apprenti)</w:t>
                      </w:r>
                      <w:r>
                        <w:rPr>
                          <w:color w:val="000000"/>
                        </w:rPr>
                        <w:t>,</w:t>
                      </w:r>
                    </w:p>
                    <w:p w14:paraId="1239219B" w14:textId="77777777" w:rsidR="0031112A" w:rsidRDefault="00000000">
                      <w:pPr>
                        <w:pStyle w:val="Corpsdetexte"/>
                        <w:ind w:left="103"/>
                        <w:jc w:val="both"/>
                      </w:pPr>
                      <w:proofErr w:type="gramStart"/>
                      <w:r>
                        <w:t>et</w:t>
                      </w:r>
                      <w:proofErr w:type="gramEnd"/>
                      <w:r>
                        <w:rPr>
                          <w:spacing w:val="-9"/>
                        </w:rPr>
                        <w:t xml:space="preserve"> </w:t>
                      </w:r>
                      <w:r>
                        <w:t>ayant</w:t>
                      </w:r>
                      <w:r>
                        <w:rPr>
                          <w:spacing w:val="-8"/>
                        </w:rPr>
                        <w:t xml:space="preserve"> </w:t>
                      </w:r>
                      <w:r>
                        <w:t>acquitté</w:t>
                      </w:r>
                      <w:r>
                        <w:rPr>
                          <w:spacing w:val="-8"/>
                        </w:rPr>
                        <w:t xml:space="preserve"> </w:t>
                      </w:r>
                      <w:r>
                        <w:t>leur</w:t>
                      </w:r>
                      <w:r>
                        <w:rPr>
                          <w:spacing w:val="-5"/>
                        </w:rPr>
                        <w:t xml:space="preserve"> </w:t>
                      </w:r>
                      <w:r>
                        <w:t>cotisation</w:t>
                      </w:r>
                      <w:r>
                        <w:rPr>
                          <w:spacing w:val="-7"/>
                        </w:rPr>
                        <w:t xml:space="preserve"> </w:t>
                      </w:r>
                      <w:r>
                        <w:rPr>
                          <w:spacing w:val="-2"/>
                        </w:rPr>
                        <w:t>annuelle.</w:t>
                      </w:r>
                    </w:p>
                    <w:p w14:paraId="34CADFEC" w14:textId="77777777" w:rsidR="0031112A" w:rsidRDefault="00000000">
                      <w:pPr>
                        <w:pStyle w:val="Corpsdetexte"/>
                        <w:spacing w:before="244"/>
                        <w:ind w:left="103"/>
                        <w:jc w:val="both"/>
                      </w:pPr>
                      <w:r>
                        <w:t>La</w:t>
                      </w:r>
                      <w:r>
                        <w:rPr>
                          <w:spacing w:val="-6"/>
                        </w:rPr>
                        <w:t xml:space="preserve"> </w:t>
                      </w:r>
                      <w:r>
                        <w:t>qualité</w:t>
                      </w:r>
                      <w:r>
                        <w:rPr>
                          <w:spacing w:val="-6"/>
                        </w:rPr>
                        <w:t xml:space="preserve"> </w:t>
                      </w:r>
                      <w:r>
                        <w:t>de</w:t>
                      </w:r>
                      <w:r>
                        <w:rPr>
                          <w:spacing w:val="-6"/>
                        </w:rPr>
                        <w:t xml:space="preserve"> </w:t>
                      </w:r>
                      <w:r>
                        <w:t>membre</w:t>
                      </w:r>
                      <w:r>
                        <w:rPr>
                          <w:spacing w:val="-6"/>
                        </w:rPr>
                        <w:t xml:space="preserve"> </w:t>
                      </w:r>
                      <w:r>
                        <w:t>de</w:t>
                      </w:r>
                      <w:r>
                        <w:rPr>
                          <w:spacing w:val="-6"/>
                        </w:rPr>
                        <w:t xml:space="preserve"> </w:t>
                      </w:r>
                      <w:r>
                        <w:t>l’association</w:t>
                      </w:r>
                      <w:r>
                        <w:rPr>
                          <w:spacing w:val="-4"/>
                        </w:rPr>
                        <w:t xml:space="preserve"> </w:t>
                      </w:r>
                      <w:r>
                        <w:t>se</w:t>
                      </w:r>
                      <w:r>
                        <w:rPr>
                          <w:spacing w:val="-6"/>
                        </w:rPr>
                        <w:t xml:space="preserve"> </w:t>
                      </w:r>
                      <w:r>
                        <w:t>perd</w:t>
                      </w:r>
                      <w:r>
                        <w:rPr>
                          <w:spacing w:val="-6"/>
                        </w:rPr>
                        <w:t xml:space="preserve"> </w:t>
                      </w:r>
                      <w:r>
                        <w:t>par</w:t>
                      </w:r>
                      <w:r>
                        <w:rPr>
                          <w:spacing w:val="-2"/>
                        </w:rPr>
                        <w:t xml:space="preserve"> </w:t>
                      </w:r>
                      <w:r>
                        <w:rPr>
                          <w:spacing w:val="-10"/>
                        </w:rPr>
                        <w:t>:</w:t>
                      </w:r>
                    </w:p>
                    <w:p w14:paraId="65FD2571" w14:textId="77777777" w:rsidR="0031112A" w:rsidRDefault="00000000">
                      <w:pPr>
                        <w:pStyle w:val="Corpsdetexte"/>
                        <w:numPr>
                          <w:ilvl w:val="0"/>
                          <w:numId w:val="2"/>
                        </w:numPr>
                        <w:tabs>
                          <w:tab w:val="left" w:pos="822"/>
                        </w:tabs>
                        <w:spacing w:line="245" w:lineRule="exact"/>
                        <w:ind w:left="822" w:hanging="359"/>
                        <w:jc w:val="both"/>
                      </w:pPr>
                      <w:proofErr w:type="gramStart"/>
                      <w:r>
                        <w:t>le</w:t>
                      </w:r>
                      <w:proofErr w:type="gramEnd"/>
                      <w:r>
                        <w:rPr>
                          <w:spacing w:val="-8"/>
                        </w:rPr>
                        <w:t xml:space="preserve"> </w:t>
                      </w:r>
                      <w:r>
                        <w:t>départ</w:t>
                      </w:r>
                      <w:r>
                        <w:rPr>
                          <w:spacing w:val="-6"/>
                        </w:rPr>
                        <w:t xml:space="preserve"> </w:t>
                      </w:r>
                      <w:r>
                        <w:t>de</w:t>
                      </w:r>
                      <w:r>
                        <w:rPr>
                          <w:spacing w:val="-7"/>
                        </w:rPr>
                        <w:t xml:space="preserve"> </w:t>
                      </w:r>
                      <w:r>
                        <w:t>l’enfant</w:t>
                      </w:r>
                      <w:r>
                        <w:rPr>
                          <w:spacing w:val="-7"/>
                        </w:rPr>
                        <w:t xml:space="preserve"> </w:t>
                      </w:r>
                      <w:r>
                        <w:t>de</w:t>
                      </w:r>
                      <w:r>
                        <w:rPr>
                          <w:spacing w:val="-7"/>
                        </w:rPr>
                        <w:t xml:space="preserve"> </w:t>
                      </w:r>
                      <w:r>
                        <w:t>l’établissement</w:t>
                      </w:r>
                      <w:r>
                        <w:rPr>
                          <w:spacing w:val="-5"/>
                        </w:rPr>
                        <w:t xml:space="preserve"> </w:t>
                      </w:r>
                      <w:r>
                        <w:rPr>
                          <w:spacing w:val="-10"/>
                        </w:rPr>
                        <w:t>;</w:t>
                      </w:r>
                    </w:p>
                    <w:p w14:paraId="3B924F8B" w14:textId="77777777" w:rsidR="0031112A" w:rsidRDefault="00000000">
                      <w:pPr>
                        <w:pStyle w:val="Corpsdetexte"/>
                        <w:numPr>
                          <w:ilvl w:val="0"/>
                          <w:numId w:val="2"/>
                        </w:numPr>
                        <w:tabs>
                          <w:tab w:val="left" w:pos="822"/>
                        </w:tabs>
                        <w:spacing w:line="245" w:lineRule="exact"/>
                        <w:ind w:left="822" w:hanging="359"/>
                        <w:jc w:val="both"/>
                      </w:pPr>
                      <w:proofErr w:type="gramStart"/>
                      <w:r>
                        <w:t>la</w:t>
                      </w:r>
                      <w:proofErr w:type="gramEnd"/>
                      <w:r>
                        <w:rPr>
                          <w:spacing w:val="-8"/>
                        </w:rPr>
                        <w:t xml:space="preserve"> </w:t>
                      </w:r>
                      <w:r>
                        <w:t>démission</w:t>
                      </w:r>
                      <w:r>
                        <w:rPr>
                          <w:spacing w:val="-7"/>
                        </w:rPr>
                        <w:t xml:space="preserve"> </w:t>
                      </w:r>
                      <w:r>
                        <w:rPr>
                          <w:spacing w:val="-10"/>
                        </w:rPr>
                        <w:t>;</w:t>
                      </w:r>
                    </w:p>
                    <w:p w14:paraId="77026C1F" w14:textId="77777777" w:rsidR="0031112A" w:rsidRDefault="00000000">
                      <w:pPr>
                        <w:pStyle w:val="Corpsdetexte"/>
                        <w:numPr>
                          <w:ilvl w:val="0"/>
                          <w:numId w:val="2"/>
                        </w:numPr>
                        <w:tabs>
                          <w:tab w:val="left" w:pos="823"/>
                        </w:tabs>
                        <w:ind w:right="101"/>
                        <w:jc w:val="both"/>
                      </w:pPr>
                      <w:r>
                        <w:t>l’exclusion, en cas d’infraction grave aux règles statutaires ou pour manquement grave aux principes fondamentaux du mouvement tels qu’énoncés dans son projet ; elle est prononcée à la majorité des</w:t>
                      </w:r>
                      <w:r>
                        <w:rPr>
                          <w:spacing w:val="-5"/>
                        </w:rPr>
                        <w:t xml:space="preserve"> </w:t>
                      </w:r>
                      <w:r>
                        <w:t>deux</w:t>
                      </w:r>
                      <w:r>
                        <w:rPr>
                          <w:spacing w:val="-5"/>
                        </w:rPr>
                        <w:t xml:space="preserve"> </w:t>
                      </w:r>
                      <w:r>
                        <w:t>tiers</w:t>
                      </w:r>
                      <w:r>
                        <w:rPr>
                          <w:spacing w:val="-5"/>
                        </w:rPr>
                        <w:t xml:space="preserve"> </w:t>
                      </w:r>
                      <w:r>
                        <w:t>des</w:t>
                      </w:r>
                      <w:r>
                        <w:rPr>
                          <w:spacing w:val="-5"/>
                        </w:rPr>
                        <w:t xml:space="preserve"> </w:t>
                      </w:r>
                      <w:r>
                        <w:t>suffrages</w:t>
                      </w:r>
                      <w:r>
                        <w:rPr>
                          <w:spacing w:val="-5"/>
                        </w:rPr>
                        <w:t xml:space="preserve"> </w:t>
                      </w:r>
                      <w:r>
                        <w:t>exprimés</w:t>
                      </w:r>
                      <w:r>
                        <w:rPr>
                          <w:spacing w:val="-3"/>
                        </w:rPr>
                        <w:t xml:space="preserve"> </w:t>
                      </w:r>
                      <w:r>
                        <w:t>du</w:t>
                      </w:r>
                      <w:r>
                        <w:rPr>
                          <w:spacing w:val="-3"/>
                        </w:rPr>
                        <w:t xml:space="preserve"> </w:t>
                      </w:r>
                      <w:r>
                        <w:t>conseil</w:t>
                      </w:r>
                      <w:r>
                        <w:rPr>
                          <w:spacing w:val="-4"/>
                        </w:rPr>
                        <w:t xml:space="preserve"> </w:t>
                      </w:r>
                      <w:r>
                        <w:t xml:space="preserve">d’administration de </w:t>
                      </w:r>
                      <w:r>
                        <w:rPr>
                          <w:color w:val="000000"/>
                          <w:highlight w:val="yellow"/>
                        </w:rPr>
                        <w:t>l’Apel d’établissement</w:t>
                      </w:r>
                      <w:r>
                        <w:rPr>
                          <w:color w:val="000000"/>
                        </w:rPr>
                        <w:t xml:space="preserve"> après que la personne intéressée ait été invitée à fournir ses explications sur les motifs qui lui auront été notifiés par lettre recommandée avec accusé de réception, 15 jours au moins avant la réunion du conseil d’administration ;</w:t>
                      </w:r>
                    </w:p>
                    <w:p w14:paraId="32FADF4B" w14:textId="77777777" w:rsidR="0031112A" w:rsidRDefault="00000000">
                      <w:pPr>
                        <w:pStyle w:val="Corpsdetexte"/>
                        <w:numPr>
                          <w:ilvl w:val="0"/>
                          <w:numId w:val="2"/>
                        </w:numPr>
                        <w:tabs>
                          <w:tab w:val="left" w:pos="822"/>
                        </w:tabs>
                        <w:spacing w:before="1" w:line="244" w:lineRule="exact"/>
                        <w:ind w:left="822" w:hanging="359"/>
                        <w:jc w:val="both"/>
                      </w:pPr>
                      <w:proofErr w:type="gramStart"/>
                      <w:r>
                        <w:t>le</w:t>
                      </w:r>
                      <w:proofErr w:type="gramEnd"/>
                      <w:r>
                        <w:rPr>
                          <w:spacing w:val="-5"/>
                        </w:rPr>
                        <w:t xml:space="preserve"> </w:t>
                      </w:r>
                      <w:r>
                        <w:t>défaut</w:t>
                      </w:r>
                      <w:r>
                        <w:rPr>
                          <w:spacing w:val="-4"/>
                        </w:rPr>
                        <w:t xml:space="preserve"> </w:t>
                      </w:r>
                      <w:r>
                        <w:t>de</w:t>
                      </w:r>
                      <w:r>
                        <w:rPr>
                          <w:spacing w:val="-4"/>
                        </w:rPr>
                        <w:t xml:space="preserve"> </w:t>
                      </w:r>
                      <w:r>
                        <w:t>paiement</w:t>
                      </w:r>
                      <w:r>
                        <w:rPr>
                          <w:spacing w:val="-5"/>
                        </w:rPr>
                        <w:t xml:space="preserve"> </w:t>
                      </w:r>
                      <w:r>
                        <w:t>de</w:t>
                      </w:r>
                      <w:r>
                        <w:rPr>
                          <w:spacing w:val="-4"/>
                        </w:rPr>
                        <w:t xml:space="preserve"> </w:t>
                      </w:r>
                      <w:r>
                        <w:t>la</w:t>
                      </w:r>
                      <w:r>
                        <w:rPr>
                          <w:spacing w:val="-3"/>
                        </w:rPr>
                        <w:t xml:space="preserve"> </w:t>
                      </w:r>
                      <w:r>
                        <w:rPr>
                          <w:spacing w:val="-2"/>
                        </w:rPr>
                        <w:t>cotisation.</w:t>
                      </w:r>
                    </w:p>
                  </w:txbxContent>
                </v:textbox>
                <w10:wrap anchorx="page"/>
              </v:shape>
            </w:pict>
          </mc:Fallback>
        </mc:AlternateContent>
      </w:r>
      <w:r>
        <w:rPr>
          <w:b/>
          <w:noProof/>
          <w:sz w:val="20"/>
        </w:rPr>
        <mc:AlternateContent>
          <mc:Choice Requires="wps">
            <w:drawing>
              <wp:anchor distT="0" distB="0" distL="0" distR="0" simplePos="0" relativeHeight="15732224" behindDoc="0" locked="0" layoutInCell="1" allowOverlap="1" wp14:anchorId="3131E6F5" wp14:editId="627601C5">
                <wp:simplePos x="0" y="0"/>
                <wp:positionH relativeFrom="page">
                  <wp:posOffset>2426461</wp:posOffset>
                </wp:positionH>
                <wp:positionV relativeFrom="paragraph">
                  <wp:posOffset>-651001</wp:posOffset>
                </wp:positionV>
                <wp:extent cx="4749800" cy="62992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629920"/>
                        </a:xfrm>
                        <a:prstGeom prst="rect">
                          <a:avLst/>
                        </a:prstGeom>
                        <a:ln w="6096">
                          <a:solidFill>
                            <a:srgbClr val="000000"/>
                          </a:solidFill>
                          <a:prstDash val="solid"/>
                        </a:ln>
                      </wps:spPr>
                      <wps:txbx>
                        <w:txbxContent>
                          <w:p w14:paraId="22192F39" w14:textId="77777777" w:rsidR="0031112A" w:rsidRDefault="00000000">
                            <w:pPr>
                              <w:pStyle w:val="Corpsdetexte"/>
                              <w:ind w:left="823"/>
                              <w:jc w:val="both"/>
                            </w:pPr>
                            <w:proofErr w:type="gramStart"/>
                            <w:r>
                              <w:t>dans</w:t>
                            </w:r>
                            <w:proofErr w:type="gramEnd"/>
                            <w:r>
                              <w:rPr>
                                <w:spacing w:val="-8"/>
                              </w:rPr>
                              <w:t xml:space="preserve"> </w:t>
                            </w:r>
                            <w:r>
                              <w:t>le</w:t>
                            </w:r>
                            <w:r>
                              <w:rPr>
                                <w:spacing w:val="-6"/>
                              </w:rPr>
                              <w:t xml:space="preserve"> </w:t>
                            </w:r>
                            <w:r>
                              <w:t>respect</w:t>
                            </w:r>
                            <w:r>
                              <w:rPr>
                                <w:spacing w:val="-7"/>
                              </w:rPr>
                              <w:t xml:space="preserve"> </w:t>
                            </w:r>
                            <w:r>
                              <w:t>des</w:t>
                            </w:r>
                            <w:r>
                              <w:rPr>
                                <w:spacing w:val="-7"/>
                              </w:rPr>
                              <w:t xml:space="preserve"> </w:t>
                            </w:r>
                            <w:r>
                              <w:t>compétences</w:t>
                            </w:r>
                            <w:r>
                              <w:rPr>
                                <w:spacing w:val="-7"/>
                              </w:rPr>
                              <w:t xml:space="preserve"> </w:t>
                            </w:r>
                            <w:r>
                              <w:t>de</w:t>
                            </w:r>
                            <w:r>
                              <w:rPr>
                                <w:spacing w:val="-7"/>
                              </w:rPr>
                              <w:t xml:space="preserve"> </w:t>
                            </w:r>
                            <w:r>
                              <w:t>chacun</w:t>
                            </w:r>
                            <w:r>
                              <w:rPr>
                                <w:spacing w:val="-5"/>
                              </w:rPr>
                              <w:t xml:space="preserve"> </w:t>
                            </w:r>
                            <w:r>
                              <w:rPr>
                                <w:spacing w:val="-10"/>
                              </w:rPr>
                              <w:t>;</w:t>
                            </w:r>
                          </w:p>
                          <w:p w14:paraId="3B3558D3" w14:textId="77777777" w:rsidR="0031112A" w:rsidRDefault="00000000">
                            <w:pPr>
                              <w:pStyle w:val="Corpsdetexte"/>
                              <w:ind w:left="823" w:right="103" w:hanging="360"/>
                              <w:jc w:val="both"/>
                            </w:pPr>
                            <w:r>
                              <w:rPr>
                                <w:rFonts w:ascii="Times New Roman" w:hAnsi="Times New Roman"/>
                              </w:rPr>
                              <w:t>-</w:t>
                            </w:r>
                            <w:r>
                              <w:rPr>
                                <w:rFonts w:ascii="Times New Roman" w:hAnsi="Times New Roman"/>
                                <w:spacing w:val="80"/>
                              </w:rPr>
                              <w:t xml:space="preserve"> </w:t>
                            </w:r>
                            <w:r>
                              <w:t>Apporter</w:t>
                            </w:r>
                            <w:r>
                              <w:rPr>
                                <w:spacing w:val="40"/>
                              </w:rPr>
                              <w:t xml:space="preserve"> </w:t>
                            </w:r>
                            <w:r>
                              <w:t>son</w:t>
                            </w:r>
                            <w:r>
                              <w:rPr>
                                <w:spacing w:val="40"/>
                              </w:rPr>
                              <w:t xml:space="preserve"> </w:t>
                            </w:r>
                            <w:r>
                              <w:t>soutien</w:t>
                            </w:r>
                            <w:r>
                              <w:rPr>
                                <w:spacing w:val="40"/>
                              </w:rPr>
                              <w:t xml:space="preserve"> </w:t>
                            </w:r>
                            <w:r>
                              <w:t>à</w:t>
                            </w:r>
                            <w:r>
                              <w:rPr>
                                <w:spacing w:val="40"/>
                              </w:rPr>
                              <w:t xml:space="preserve"> </w:t>
                            </w:r>
                            <w:r>
                              <w:t>l’établissement</w:t>
                            </w:r>
                            <w:r>
                              <w:rPr>
                                <w:spacing w:val="40"/>
                              </w:rPr>
                              <w:t xml:space="preserve"> </w:t>
                            </w:r>
                            <w:r>
                              <w:t>et</w:t>
                            </w:r>
                            <w:r>
                              <w:rPr>
                                <w:spacing w:val="40"/>
                              </w:rPr>
                              <w:t xml:space="preserve"> </w:t>
                            </w:r>
                            <w:r>
                              <w:t>contribuer</w:t>
                            </w:r>
                            <w:r>
                              <w:rPr>
                                <w:spacing w:val="40"/>
                              </w:rPr>
                              <w:t xml:space="preserve"> </w:t>
                            </w:r>
                            <w:r>
                              <w:t>à</w:t>
                            </w:r>
                            <w:r>
                              <w:rPr>
                                <w:spacing w:val="40"/>
                              </w:rPr>
                              <w:t xml:space="preserve"> </w:t>
                            </w:r>
                            <w:r>
                              <w:t xml:space="preserve">son animation </w:t>
                            </w:r>
                            <w:r>
                              <w:rPr>
                                <w:color w:val="000000"/>
                                <w:highlight w:val="yellow"/>
                              </w:rPr>
                              <w:t>en concertation avec les Apel départementale et</w:t>
                            </w:r>
                            <w:r>
                              <w:rPr>
                                <w:color w:val="000000"/>
                              </w:rPr>
                              <w:t xml:space="preserve"> </w:t>
                            </w:r>
                            <w:r>
                              <w:rPr>
                                <w:color w:val="000000"/>
                                <w:spacing w:val="-2"/>
                                <w:highlight w:val="yellow"/>
                              </w:rPr>
                              <w:t>académique.</w:t>
                            </w:r>
                          </w:p>
                        </w:txbxContent>
                      </wps:txbx>
                      <wps:bodyPr wrap="square" lIns="0" tIns="0" rIns="0" bIns="0" rtlCol="0">
                        <a:noAutofit/>
                      </wps:bodyPr>
                    </wps:wsp>
                  </a:graphicData>
                </a:graphic>
              </wp:anchor>
            </w:drawing>
          </mc:Choice>
          <mc:Fallback>
            <w:pict>
              <v:shape w14:anchorId="3131E6F5" id="Textbox 7" o:spid="_x0000_s1028" type="#_x0000_t202" style="position:absolute;left:0;text-align:left;margin-left:191.05pt;margin-top:-51.25pt;width:374pt;height:49.6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" filled="f" strokeweight=".48pt">
                <v:path arrowok="t"/>
                <v:textbox inset="0,0,0,0">
                  <w:txbxContent>
                    <w:p w14:paraId="22192F39" w14:textId="77777777" w:rsidR="0031112A" w:rsidRDefault="00000000">
                      <w:pPr>
                        <w:pStyle w:val="Corpsdetexte"/>
                        <w:ind w:left="823"/>
                        <w:jc w:val="both"/>
                      </w:pPr>
                      <w:proofErr w:type="gramStart"/>
                      <w:r>
                        <w:t>dans</w:t>
                      </w:r>
                      <w:proofErr w:type="gramEnd"/>
                      <w:r>
                        <w:rPr>
                          <w:spacing w:val="-8"/>
                        </w:rPr>
                        <w:t xml:space="preserve"> </w:t>
                      </w:r>
                      <w:r>
                        <w:t>le</w:t>
                      </w:r>
                      <w:r>
                        <w:rPr>
                          <w:spacing w:val="-6"/>
                        </w:rPr>
                        <w:t xml:space="preserve"> </w:t>
                      </w:r>
                      <w:r>
                        <w:t>respect</w:t>
                      </w:r>
                      <w:r>
                        <w:rPr>
                          <w:spacing w:val="-7"/>
                        </w:rPr>
                        <w:t xml:space="preserve"> </w:t>
                      </w:r>
                      <w:r>
                        <w:t>des</w:t>
                      </w:r>
                      <w:r>
                        <w:rPr>
                          <w:spacing w:val="-7"/>
                        </w:rPr>
                        <w:t xml:space="preserve"> </w:t>
                      </w:r>
                      <w:r>
                        <w:t>compétences</w:t>
                      </w:r>
                      <w:r>
                        <w:rPr>
                          <w:spacing w:val="-7"/>
                        </w:rPr>
                        <w:t xml:space="preserve"> </w:t>
                      </w:r>
                      <w:r>
                        <w:t>de</w:t>
                      </w:r>
                      <w:r>
                        <w:rPr>
                          <w:spacing w:val="-7"/>
                        </w:rPr>
                        <w:t xml:space="preserve"> </w:t>
                      </w:r>
                      <w:r>
                        <w:t>chacun</w:t>
                      </w:r>
                      <w:r>
                        <w:rPr>
                          <w:spacing w:val="-5"/>
                        </w:rPr>
                        <w:t xml:space="preserve"> </w:t>
                      </w:r>
                      <w:r>
                        <w:rPr>
                          <w:spacing w:val="-10"/>
                        </w:rPr>
                        <w:t>;</w:t>
                      </w:r>
                    </w:p>
                    <w:p w14:paraId="3B3558D3" w14:textId="77777777" w:rsidR="0031112A" w:rsidRDefault="00000000">
                      <w:pPr>
                        <w:pStyle w:val="Corpsdetexte"/>
                        <w:ind w:left="823" w:right="103" w:hanging="360"/>
                        <w:jc w:val="both"/>
                      </w:pPr>
                      <w:r>
                        <w:rPr>
                          <w:rFonts w:ascii="Times New Roman" w:hAnsi="Times New Roman"/>
                        </w:rPr>
                        <w:t>-</w:t>
                      </w:r>
                      <w:r>
                        <w:rPr>
                          <w:rFonts w:ascii="Times New Roman" w:hAnsi="Times New Roman"/>
                          <w:spacing w:val="80"/>
                        </w:rPr>
                        <w:t xml:space="preserve"> </w:t>
                      </w:r>
                      <w:r>
                        <w:t>Apporter</w:t>
                      </w:r>
                      <w:r>
                        <w:rPr>
                          <w:spacing w:val="40"/>
                        </w:rPr>
                        <w:t xml:space="preserve"> </w:t>
                      </w:r>
                      <w:r>
                        <w:t>son</w:t>
                      </w:r>
                      <w:r>
                        <w:rPr>
                          <w:spacing w:val="40"/>
                        </w:rPr>
                        <w:t xml:space="preserve"> </w:t>
                      </w:r>
                      <w:r>
                        <w:t>soutien</w:t>
                      </w:r>
                      <w:r>
                        <w:rPr>
                          <w:spacing w:val="40"/>
                        </w:rPr>
                        <w:t xml:space="preserve"> </w:t>
                      </w:r>
                      <w:r>
                        <w:t>à</w:t>
                      </w:r>
                      <w:r>
                        <w:rPr>
                          <w:spacing w:val="40"/>
                        </w:rPr>
                        <w:t xml:space="preserve"> </w:t>
                      </w:r>
                      <w:r>
                        <w:t>l’établissement</w:t>
                      </w:r>
                      <w:r>
                        <w:rPr>
                          <w:spacing w:val="40"/>
                        </w:rPr>
                        <w:t xml:space="preserve"> </w:t>
                      </w:r>
                      <w:r>
                        <w:t>et</w:t>
                      </w:r>
                      <w:r>
                        <w:rPr>
                          <w:spacing w:val="40"/>
                        </w:rPr>
                        <w:t xml:space="preserve"> </w:t>
                      </w:r>
                      <w:r>
                        <w:t>contribuer</w:t>
                      </w:r>
                      <w:r>
                        <w:rPr>
                          <w:spacing w:val="40"/>
                        </w:rPr>
                        <w:t xml:space="preserve"> </w:t>
                      </w:r>
                      <w:r>
                        <w:t>à</w:t>
                      </w:r>
                      <w:r>
                        <w:rPr>
                          <w:spacing w:val="40"/>
                        </w:rPr>
                        <w:t xml:space="preserve"> </w:t>
                      </w:r>
                      <w:r>
                        <w:t xml:space="preserve">son animation </w:t>
                      </w:r>
                      <w:r>
                        <w:rPr>
                          <w:color w:val="000000"/>
                          <w:highlight w:val="yellow"/>
                        </w:rPr>
                        <w:t>en concertation avec les Apel départementale et</w:t>
                      </w:r>
                      <w:r>
                        <w:rPr>
                          <w:color w:val="000000"/>
                        </w:rPr>
                        <w:t xml:space="preserve"> </w:t>
                      </w:r>
                      <w:r>
                        <w:rPr>
                          <w:color w:val="000000"/>
                          <w:spacing w:val="-2"/>
                          <w:highlight w:val="yellow"/>
                        </w:rPr>
                        <w:t>académique.</w:t>
                      </w:r>
                    </w:p>
                  </w:txbxContent>
                </v:textbox>
                <w10:wrap anchorx="page"/>
              </v:shape>
            </w:pict>
          </mc:Fallback>
        </mc:AlternateContent>
      </w:r>
      <w:r>
        <w:rPr>
          <w:b/>
          <w:color w:val="C00000"/>
          <w:sz w:val="20"/>
        </w:rPr>
        <w:t>Article</w:t>
      </w:r>
      <w:r>
        <w:rPr>
          <w:b/>
          <w:color w:val="C00000"/>
          <w:spacing w:val="-6"/>
          <w:sz w:val="20"/>
        </w:rPr>
        <w:t xml:space="preserve"> </w:t>
      </w:r>
      <w:r>
        <w:rPr>
          <w:b/>
          <w:color w:val="C00000"/>
          <w:sz w:val="20"/>
        </w:rPr>
        <w:t>5</w:t>
      </w:r>
      <w:r>
        <w:rPr>
          <w:b/>
          <w:color w:val="C00000"/>
          <w:spacing w:val="-4"/>
          <w:sz w:val="20"/>
        </w:rPr>
        <w:t xml:space="preserve"> </w:t>
      </w:r>
      <w:r>
        <w:rPr>
          <w:b/>
          <w:color w:val="C00000"/>
          <w:sz w:val="20"/>
        </w:rPr>
        <w:t>–</w:t>
      </w:r>
      <w:r>
        <w:rPr>
          <w:b/>
          <w:color w:val="C00000"/>
          <w:spacing w:val="-5"/>
          <w:sz w:val="20"/>
        </w:rPr>
        <w:t xml:space="preserve"> </w:t>
      </w:r>
      <w:r>
        <w:rPr>
          <w:b/>
          <w:color w:val="C00000"/>
          <w:spacing w:val="-2"/>
          <w:sz w:val="20"/>
        </w:rPr>
        <w:t>Composition</w:t>
      </w:r>
    </w:p>
    <w:p w14:paraId="6527B140" w14:textId="77777777" w:rsidR="0031112A" w:rsidRDefault="00000000">
      <w:pPr>
        <w:pStyle w:val="Corpsdetexte"/>
        <w:spacing w:before="11"/>
        <w:rPr>
          <w:b/>
          <w:sz w:val="17"/>
        </w:rPr>
      </w:pPr>
      <w:r>
        <w:rPr>
          <w:b/>
          <w:noProof/>
          <w:sz w:val="17"/>
        </w:rPr>
        <mc:AlternateContent>
          <mc:Choice Requires="wps">
            <w:drawing>
              <wp:anchor distT="0" distB="0" distL="0" distR="0" simplePos="0" relativeHeight="487589376" behindDoc="1" locked="0" layoutInCell="1" allowOverlap="1" wp14:anchorId="642EC851" wp14:editId="71C7BEE3">
                <wp:simplePos x="0" y="0"/>
                <wp:positionH relativeFrom="page">
                  <wp:posOffset>647700</wp:posOffset>
                </wp:positionH>
                <wp:positionV relativeFrom="paragraph">
                  <wp:posOffset>155184</wp:posOffset>
                </wp:positionV>
                <wp:extent cx="1776095" cy="312801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6095" cy="3128010"/>
                        </a:xfrm>
                        <a:custGeom>
                          <a:avLst/>
                          <a:gdLst/>
                          <a:ahLst/>
                          <a:cxnLst/>
                          <a:rect l="l" t="t" r="r" b="b"/>
                          <a:pathLst>
                            <a:path w="1776095" h="3128010">
                              <a:moveTo>
                                <a:pt x="1775714" y="3121533"/>
                              </a:moveTo>
                              <a:lnTo>
                                <a:pt x="6096" y="3121533"/>
                              </a:lnTo>
                              <a:lnTo>
                                <a:pt x="6096" y="6223"/>
                              </a:lnTo>
                              <a:lnTo>
                                <a:pt x="0" y="6223"/>
                              </a:lnTo>
                              <a:lnTo>
                                <a:pt x="0" y="3121533"/>
                              </a:lnTo>
                              <a:lnTo>
                                <a:pt x="0" y="3127629"/>
                              </a:lnTo>
                              <a:lnTo>
                                <a:pt x="6096" y="3127629"/>
                              </a:lnTo>
                              <a:lnTo>
                                <a:pt x="1775714" y="3127629"/>
                              </a:lnTo>
                              <a:lnTo>
                                <a:pt x="1775714" y="3121533"/>
                              </a:lnTo>
                              <a:close/>
                            </a:path>
                            <a:path w="1776095" h="3128010">
                              <a:moveTo>
                                <a:pt x="1775714" y="0"/>
                              </a:moveTo>
                              <a:lnTo>
                                <a:pt x="6096" y="0"/>
                              </a:lnTo>
                              <a:lnTo>
                                <a:pt x="0" y="0"/>
                              </a:lnTo>
                              <a:lnTo>
                                <a:pt x="0" y="6096"/>
                              </a:lnTo>
                              <a:lnTo>
                                <a:pt x="6096" y="6096"/>
                              </a:lnTo>
                              <a:lnTo>
                                <a:pt x="1775714" y="6096"/>
                              </a:lnTo>
                              <a:lnTo>
                                <a:pt x="17757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C13B10" id="Graphic 8" o:spid="_x0000_s1026" style="position:absolute;margin-left:51pt;margin-top:12.2pt;width:139.85pt;height:246.3pt;z-index:-15727104;visibility:visible;mso-wrap-style:square;mso-wrap-distance-left:0;mso-wrap-distance-top:0;mso-wrap-distance-right:0;mso-wrap-distance-bottom:0;mso-position-horizontal:absolute;mso-position-horizontal-relative:page;mso-position-vertical:absolute;mso-position-vertical-relative:text;v-text-anchor:top" coordsize="1776095,312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" path="m1775714,3121533r-1769618,l6096,6223,,6223,,3121533r,6096l6096,3127629r1769618,l1775714,3121533xem1775714,l6096,,,,,6096r6096,l1775714,6096r,-6096xe" fillcolor="black" stroked="f">
                <v:path arrowok="t"/>
                <w10:wrap type="topAndBottom" anchorx="page"/>
              </v:shape>
            </w:pict>
          </mc:Fallback>
        </mc:AlternateContent>
      </w:r>
    </w:p>
    <w:p w14:paraId="3EC7C356" w14:textId="77777777" w:rsidR="0031112A" w:rsidRDefault="0031112A">
      <w:pPr>
        <w:pStyle w:val="Corpsdetexte"/>
        <w:rPr>
          <w:b/>
        </w:rPr>
      </w:pPr>
    </w:p>
    <w:p w14:paraId="109D80FA" w14:textId="77777777" w:rsidR="0031112A" w:rsidRDefault="00000000">
      <w:pPr>
        <w:ind w:left="2973"/>
        <w:rPr>
          <w:b/>
          <w:sz w:val="20"/>
        </w:rPr>
      </w:pPr>
      <w:r>
        <w:rPr>
          <w:b/>
          <w:noProof/>
          <w:sz w:val="20"/>
        </w:rPr>
        <mc:AlternateContent>
          <mc:Choice Requires="wps">
            <w:drawing>
              <wp:anchor distT="0" distB="0" distL="0" distR="0" simplePos="0" relativeHeight="15731200" behindDoc="0" locked="0" layoutInCell="1" allowOverlap="1" wp14:anchorId="16F30726" wp14:editId="0465F9E0">
                <wp:simplePos x="0" y="0"/>
                <wp:positionH relativeFrom="page">
                  <wp:posOffset>2426461</wp:posOffset>
                </wp:positionH>
                <wp:positionV relativeFrom="paragraph">
                  <wp:posOffset>315204</wp:posOffset>
                </wp:positionV>
                <wp:extent cx="4749800" cy="12515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1251585"/>
                        </a:xfrm>
                        <a:prstGeom prst="rect">
                          <a:avLst/>
                        </a:prstGeom>
                        <a:ln w="6096">
                          <a:solidFill>
                            <a:srgbClr val="000000"/>
                          </a:solidFill>
                          <a:prstDash val="solid"/>
                        </a:ln>
                      </wps:spPr>
                      <wps:txbx>
                        <w:txbxContent>
                          <w:p w14:paraId="1CC02EA0" w14:textId="77777777" w:rsidR="0031112A" w:rsidRDefault="00000000">
                            <w:pPr>
                              <w:pStyle w:val="Corpsdetexte"/>
                              <w:spacing w:line="245" w:lineRule="exact"/>
                              <w:ind w:left="103"/>
                            </w:pPr>
                            <w:r>
                              <w:t>Les</w:t>
                            </w:r>
                            <w:r>
                              <w:rPr>
                                <w:spacing w:val="-8"/>
                              </w:rPr>
                              <w:t xml:space="preserve"> </w:t>
                            </w:r>
                            <w:r>
                              <w:t>ressources</w:t>
                            </w:r>
                            <w:r>
                              <w:rPr>
                                <w:spacing w:val="-8"/>
                              </w:rPr>
                              <w:t xml:space="preserve"> </w:t>
                            </w:r>
                            <w:r>
                              <w:t>de</w:t>
                            </w:r>
                            <w:r>
                              <w:rPr>
                                <w:spacing w:val="-8"/>
                              </w:rPr>
                              <w:t xml:space="preserve"> </w:t>
                            </w:r>
                            <w:r>
                              <w:t>l’association</w:t>
                            </w:r>
                            <w:r>
                              <w:rPr>
                                <w:spacing w:val="-5"/>
                              </w:rPr>
                              <w:t xml:space="preserve"> </w:t>
                            </w:r>
                            <w:r>
                              <w:t>sont</w:t>
                            </w:r>
                            <w:r>
                              <w:rPr>
                                <w:spacing w:val="-8"/>
                              </w:rPr>
                              <w:t xml:space="preserve"> </w:t>
                            </w:r>
                            <w:r>
                              <w:t>constituées</w:t>
                            </w:r>
                            <w:r>
                              <w:rPr>
                                <w:spacing w:val="-7"/>
                              </w:rPr>
                              <w:t xml:space="preserve"> </w:t>
                            </w:r>
                            <w:r>
                              <w:t>par</w:t>
                            </w:r>
                            <w:r>
                              <w:rPr>
                                <w:spacing w:val="-7"/>
                              </w:rPr>
                              <w:t xml:space="preserve"> </w:t>
                            </w:r>
                            <w:r>
                              <w:rPr>
                                <w:spacing w:val="-10"/>
                              </w:rPr>
                              <w:t>:</w:t>
                            </w:r>
                          </w:p>
                          <w:p w14:paraId="13C97E34" w14:textId="77777777" w:rsidR="0031112A" w:rsidRDefault="00000000">
                            <w:pPr>
                              <w:pStyle w:val="Corpsdetexte"/>
                              <w:numPr>
                                <w:ilvl w:val="0"/>
                                <w:numId w:val="3"/>
                              </w:numPr>
                              <w:tabs>
                                <w:tab w:val="left" w:pos="823"/>
                              </w:tabs>
                              <w:spacing w:line="245" w:lineRule="exact"/>
                            </w:pPr>
                            <w:proofErr w:type="gramStart"/>
                            <w:r>
                              <w:t>les</w:t>
                            </w:r>
                            <w:proofErr w:type="gramEnd"/>
                            <w:r>
                              <w:rPr>
                                <w:spacing w:val="-8"/>
                              </w:rPr>
                              <w:t xml:space="preserve"> </w:t>
                            </w:r>
                            <w:r>
                              <w:t>cotisations</w:t>
                            </w:r>
                            <w:r>
                              <w:rPr>
                                <w:spacing w:val="-7"/>
                              </w:rPr>
                              <w:t xml:space="preserve"> </w:t>
                            </w:r>
                            <w:r>
                              <w:t>de</w:t>
                            </w:r>
                            <w:r>
                              <w:rPr>
                                <w:spacing w:val="-7"/>
                              </w:rPr>
                              <w:t xml:space="preserve"> </w:t>
                            </w:r>
                            <w:r>
                              <w:t>ses</w:t>
                            </w:r>
                            <w:r>
                              <w:rPr>
                                <w:spacing w:val="-7"/>
                              </w:rPr>
                              <w:t xml:space="preserve"> </w:t>
                            </w:r>
                            <w:r>
                              <w:t>membres</w:t>
                            </w:r>
                            <w:r>
                              <w:rPr>
                                <w:spacing w:val="-5"/>
                              </w:rPr>
                              <w:t xml:space="preserve"> </w:t>
                            </w:r>
                            <w:r>
                              <w:rPr>
                                <w:spacing w:val="-10"/>
                              </w:rPr>
                              <w:t>;</w:t>
                            </w:r>
                          </w:p>
                          <w:p w14:paraId="33FB4EB5" w14:textId="77777777" w:rsidR="0031112A" w:rsidRDefault="00000000">
                            <w:pPr>
                              <w:pStyle w:val="Corpsdetexte"/>
                              <w:numPr>
                                <w:ilvl w:val="0"/>
                                <w:numId w:val="3"/>
                              </w:numPr>
                              <w:tabs>
                                <w:tab w:val="left" w:pos="823"/>
                              </w:tabs>
                              <w:spacing w:line="245" w:lineRule="exact"/>
                            </w:pPr>
                            <w:proofErr w:type="gramStart"/>
                            <w:r>
                              <w:t>les</w:t>
                            </w:r>
                            <w:proofErr w:type="gramEnd"/>
                            <w:r>
                              <w:rPr>
                                <w:spacing w:val="-8"/>
                              </w:rPr>
                              <w:t xml:space="preserve"> </w:t>
                            </w:r>
                            <w:r>
                              <w:t>subventions</w:t>
                            </w:r>
                            <w:r>
                              <w:rPr>
                                <w:spacing w:val="-8"/>
                              </w:rPr>
                              <w:t xml:space="preserve"> </w:t>
                            </w:r>
                            <w:r>
                              <w:t>qui</w:t>
                            </w:r>
                            <w:r>
                              <w:rPr>
                                <w:spacing w:val="-7"/>
                              </w:rPr>
                              <w:t xml:space="preserve"> </w:t>
                            </w:r>
                            <w:r>
                              <w:t>pourraient</w:t>
                            </w:r>
                            <w:r>
                              <w:rPr>
                                <w:spacing w:val="-7"/>
                              </w:rPr>
                              <w:t xml:space="preserve"> </w:t>
                            </w:r>
                            <w:r>
                              <w:t>lui</w:t>
                            </w:r>
                            <w:r>
                              <w:rPr>
                                <w:spacing w:val="-7"/>
                              </w:rPr>
                              <w:t xml:space="preserve"> </w:t>
                            </w:r>
                            <w:r>
                              <w:t>être</w:t>
                            </w:r>
                            <w:r>
                              <w:rPr>
                                <w:spacing w:val="-8"/>
                              </w:rPr>
                              <w:t xml:space="preserve"> </w:t>
                            </w:r>
                            <w:r>
                              <w:t>accordées</w:t>
                            </w:r>
                            <w:r>
                              <w:rPr>
                                <w:spacing w:val="-3"/>
                              </w:rPr>
                              <w:t xml:space="preserve"> </w:t>
                            </w:r>
                            <w:r>
                              <w:rPr>
                                <w:spacing w:val="-12"/>
                              </w:rPr>
                              <w:t>;</w:t>
                            </w:r>
                          </w:p>
                          <w:p w14:paraId="4B0749F9" w14:textId="77777777" w:rsidR="0031112A" w:rsidRDefault="00000000">
                            <w:pPr>
                              <w:pStyle w:val="Corpsdetexte"/>
                              <w:numPr>
                                <w:ilvl w:val="0"/>
                                <w:numId w:val="3"/>
                              </w:numPr>
                              <w:tabs>
                                <w:tab w:val="left" w:pos="823"/>
                              </w:tabs>
                              <w:ind w:right="101"/>
                            </w:pPr>
                            <w:proofErr w:type="gramStart"/>
                            <w:r>
                              <w:t>toute</w:t>
                            </w:r>
                            <w:proofErr w:type="gramEnd"/>
                            <w:r>
                              <w:rPr>
                                <w:spacing w:val="80"/>
                              </w:rPr>
                              <w:t xml:space="preserve"> </w:t>
                            </w:r>
                            <w:r>
                              <w:t>ressource</w:t>
                            </w:r>
                            <w:r>
                              <w:rPr>
                                <w:spacing w:val="80"/>
                              </w:rPr>
                              <w:t xml:space="preserve"> </w:t>
                            </w:r>
                            <w:r>
                              <w:t>non</w:t>
                            </w:r>
                            <w:r>
                              <w:rPr>
                                <w:spacing w:val="80"/>
                              </w:rPr>
                              <w:t xml:space="preserve"> </w:t>
                            </w:r>
                            <w:r>
                              <w:t>interdite</w:t>
                            </w:r>
                            <w:r>
                              <w:rPr>
                                <w:spacing w:val="80"/>
                              </w:rPr>
                              <w:t xml:space="preserve"> </w:t>
                            </w:r>
                            <w:r>
                              <w:t>par</w:t>
                            </w:r>
                            <w:r>
                              <w:rPr>
                                <w:spacing w:val="80"/>
                              </w:rPr>
                              <w:t xml:space="preserve"> </w:t>
                            </w:r>
                            <w:r>
                              <w:t>la</w:t>
                            </w:r>
                            <w:r>
                              <w:rPr>
                                <w:spacing w:val="80"/>
                              </w:rPr>
                              <w:t xml:space="preserve"> </w:t>
                            </w:r>
                            <w:r>
                              <w:t>loi,</w:t>
                            </w:r>
                            <w:r>
                              <w:rPr>
                                <w:spacing w:val="80"/>
                              </w:rPr>
                              <w:t xml:space="preserve"> </w:t>
                            </w:r>
                            <w:r>
                              <w:t>notamment</w:t>
                            </w:r>
                            <w:r>
                              <w:rPr>
                                <w:spacing w:val="80"/>
                              </w:rPr>
                              <w:t xml:space="preserve"> </w:t>
                            </w:r>
                            <w:r>
                              <w:t>les</w:t>
                            </w:r>
                            <w:r>
                              <w:rPr>
                                <w:spacing w:val="80"/>
                              </w:rPr>
                              <w:t xml:space="preserve"> </w:t>
                            </w:r>
                            <w:r>
                              <w:t>dons manuels, loteries-tombola, fêtes, kermesses…</w:t>
                            </w:r>
                          </w:p>
                          <w:p w14:paraId="71ADB596" w14:textId="77777777" w:rsidR="0031112A" w:rsidRDefault="0031112A">
                            <w:pPr>
                              <w:pStyle w:val="Corpsdetexte"/>
                            </w:pPr>
                          </w:p>
                          <w:p w14:paraId="301C3D6B" w14:textId="77777777" w:rsidR="0031112A" w:rsidRDefault="00000000">
                            <w:pPr>
                              <w:pStyle w:val="Corpsdetexte"/>
                              <w:ind w:left="103"/>
                            </w:pPr>
                            <w:r>
                              <w:t>L’association</w:t>
                            </w:r>
                            <w:r>
                              <w:rPr>
                                <w:spacing w:val="40"/>
                              </w:rPr>
                              <w:t xml:space="preserve"> </w:t>
                            </w:r>
                            <w:r>
                              <w:t>peut</w:t>
                            </w:r>
                            <w:r>
                              <w:rPr>
                                <w:spacing w:val="40"/>
                              </w:rPr>
                              <w:t xml:space="preserve"> </w:t>
                            </w:r>
                            <w:r>
                              <w:t>détenir</w:t>
                            </w:r>
                            <w:r>
                              <w:rPr>
                                <w:spacing w:val="40"/>
                              </w:rPr>
                              <w:t xml:space="preserve"> </w:t>
                            </w:r>
                            <w:r>
                              <w:t>des</w:t>
                            </w:r>
                            <w:r>
                              <w:rPr>
                                <w:spacing w:val="40"/>
                              </w:rPr>
                              <w:t xml:space="preserve"> </w:t>
                            </w:r>
                            <w:r>
                              <w:t>fonds</w:t>
                            </w:r>
                            <w:r>
                              <w:rPr>
                                <w:spacing w:val="40"/>
                              </w:rPr>
                              <w:t xml:space="preserve"> </w:t>
                            </w:r>
                            <w:r>
                              <w:t>de</w:t>
                            </w:r>
                            <w:r>
                              <w:rPr>
                                <w:spacing w:val="40"/>
                              </w:rPr>
                              <w:t xml:space="preserve"> </w:t>
                            </w:r>
                            <w:r>
                              <w:t>réserve</w:t>
                            </w:r>
                            <w:r>
                              <w:rPr>
                                <w:spacing w:val="40"/>
                              </w:rPr>
                              <w:t xml:space="preserve"> </w:t>
                            </w:r>
                            <w:r>
                              <w:t>en</w:t>
                            </w:r>
                            <w:r>
                              <w:rPr>
                                <w:spacing w:val="40"/>
                              </w:rPr>
                              <w:t xml:space="preserve"> </w:t>
                            </w:r>
                            <w:r>
                              <w:t>vue</w:t>
                            </w:r>
                            <w:r>
                              <w:rPr>
                                <w:spacing w:val="40"/>
                              </w:rPr>
                              <w:t xml:space="preserve"> </w:t>
                            </w:r>
                            <w:r>
                              <w:t>de</w:t>
                            </w:r>
                            <w:r>
                              <w:rPr>
                                <w:spacing w:val="40"/>
                              </w:rPr>
                              <w:t xml:space="preserve"> </w:t>
                            </w:r>
                            <w:r>
                              <w:t>réaliser</w:t>
                            </w:r>
                            <w:r>
                              <w:rPr>
                                <w:spacing w:val="40"/>
                              </w:rPr>
                              <w:t xml:space="preserve"> </w:t>
                            </w:r>
                            <w:r>
                              <w:t>des projets identifiés ou pour faire face à une situation imprévue.</w:t>
                            </w:r>
                          </w:p>
                        </w:txbxContent>
                      </wps:txbx>
                      <wps:bodyPr wrap="square" lIns="0" tIns="0" rIns="0" bIns="0" rtlCol="0">
                        <a:noAutofit/>
                      </wps:bodyPr>
                    </wps:wsp>
                  </a:graphicData>
                </a:graphic>
              </wp:anchor>
            </w:drawing>
          </mc:Choice>
          <mc:Fallback>
            <w:pict>
              <v:shape w14:anchorId="16F30726" id="Textbox 9" o:spid="_x0000_s1029" type="#_x0000_t202" style="position:absolute;left:0;text-align:left;margin-left:191.05pt;margin-top:24.8pt;width:374pt;height:98.5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" filled="f" strokeweight=".48pt">
                <v:path arrowok="t"/>
                <v:textbox inset="0,0,0,0">
                  <w:txbxContent>
                    <w:p w14:paraId="1CC02EA0" w14:textId="77777777" w:rsidR="0031112A" w:rsidRDefault="00000000">
                      <w:pPr>
                        <w:pStyle w:val="Corpsdetexte"/>
                        <w:spacing w:line="245" w:lineRule="exact"/>
                        <w:ind w:left="103"/>
                      </w:pPr>
                      <w:r>
                        <w:t>Les</w:t>
                      </w:r>
                      <w:r>
                        <w:rPr>
                          <w:spacing w:val="-8"/>
                        </w:rPr>
                        <w:t xml:space="preserve"> </w:t>
                      </w:r>
                      <w:r>
                        <w:t>ressources</w:t>
                      </w:r>
                      <w:r>
                        <w:rPr>
                          <w:spacing w:val="-8"/>
                        </w:rPr>
                        <w:t xml:space="preserve"> </w:t>
                      </w:r>
                      <w:r>
                        <w:t>de</w:t>
                      </w:r>
                      <w:r>
                        <w:rPr>
                          <w:spacing w:val="-8"/>
                        </w:rPr>
                        <w:t xml:space="preserve"> </w:t>
                      </w:r>
                      <w:r>
                        <w:t>l’association</w:t>
                      </w:r>
                      <w:r>
                        <w:rPr>
                          <w:spacing w:val="-5"/>
                        </w:rPr>
                        <w:t xml:space="preserve"> </w:t>
                      </w:r>
                      <w:r>
                        <w:t>sont</w:t>
                      </w:r>
                      <w:r>
                        <w:rPr>
                          <w:spacing w:val="-8"/>
                        </w:rPr>
                        <w:t xml:space="preserve"> </w:t>
                      </w:r>
                      <w:r>
                        <w:t>constituées</w:t>
                      </w:r>
                      <w:r>
                        <w:rPr>
                          <w:spacing w:val="-7"/>
                        </w:rPr>
                        <w:t xml:space="preserve"> </w:t>
                      </w:r>
                      <w:r>
                        <w:t>par</w:t>
                      </w:r>
                      <w:r>
                        <w:rPr>
                          <w:spacing w:val="-7"/>
                        </w:rPr>
                        <w:t xml:space="preserve"> </w:t>
                      </w:r>
                      <w:r>
                        <w:rPr>
                          <w:spacing w:val="-10"/>
                        </w:rPr>
                        <w:t>:</w:t>
                      </w:r>
                    </w:p>
                    <w:p w14:paraId="13C97E34" w14:textId="77777777" w:rsidR="0031112A" w:rsidRDefault="00000000">
                      <w:pPr>
                        <w:pStyle w:val="Corpsdetexte"/>
                        <w:numPr>
                          <w:ilvl w:val="0"/>
                          <w:numId w:val="3"/>
                        </w:numPr>
                        <w:tabs>
                          <w:tab w:val="left" w:pos="823"/>
                        </w:tabs>
                        <w:spacing w:line="245" w:lineRule="exact"/>
                      </w:pPr>
                      <w:proofErr w:type="gramStart"/>
                      <w:r>
                        <w:t>les</w:t>
                      </w:r>
                      <w:proofErr w:type="gramEnd"/>
                      <w:r>
                        <w:rPr>
                          <w:spacing w:val="-8"/>
                        </w:rPr>
                        <w:t xml:space="preserve"> </w:t>
                      </w:r>
                      <w:r>
                        <w:t>cotisations</w:t>
                      </w:r>
                      <w:r>
                        <w:rPr>
                          <w:spacing w:val="-7"/>
                        </w:rPr>
                        <w:t xml:space="preserve"> </w:t>
                      </w:r>
                      <w:r>
                        <w:t>de</w:t>
                      </w:r>
                      <w:r>
                        <w:rPr>
                          <w:spacing w:val="-7"/>
                        </w:rPr>
                        <w:t xml:space="preserve"> </w:t>
                      </w:r>
                      <w:r>
                        <w:t>ses</w:t>
                      </w:r>
                      <w:r>
                        <w:rPr>
                          <w:spacing w:val="-7"/>
                        </w:rPr>
                        <w:t xml:space="preserve"> </w:t>
                      </w:r>
                      <w:r>
                        <w:t>membres</w:t>
                      </w:r>
                      <w:r>
                        <w:rPr>
                          <w:spacing w:val="-5"/>
                        </w:rPr>
                        <w:t xml:space="preserve"> </w:t>
                      </w:r>
                      <w:r>
                        <w:rPr>
                          <w:spacing w:val="-10"/>
                        </w:rPr>
                        <w:t>;</w:t>
                      </w:r>
                    </w:p>
                    <w:p w14:paraId="33FB4EB5" w14:textId="77777777" w:rsidR="0031112A" w:rsidRDefault="00000000">
                      <w:pPr>
                        <w:pStyle w:val="Corpsdetexte"/>
                        <w:numPr>
                          <w:ilvl w:val="0"/>
                          <w:numId w:val="3"/>
                        </w:numPr>
                        <w:tabs>
                          <w:tab w:val="left" w:pos="823"/>
                        </w:tabs>
                        <w:spacing w:line="245" w:lineRule="exact"/>
                      </w:pPr>
                      <w:proofErr w:type="gramStart"/>
                      <w:r>
                        <w:t>les</w:t>
                      </w:r>
                      <w:proofErr w:type="gramEnd"/>
                      <w:r>
                        <w:rPr>
                          <w:spacing w:val="-8"/>
                        </w:rPr>
                        <w:t xml:space="preserve"> </w:t>
                      </w:r>
                      <w:r>
                        <w:t>subventions</w:t>
                      </w:r>
                      <w:r>
                        <w:rPr>
                          <w:spacing w:val="-8"/>
                        </w:rPr>
                        <w:t xml:space="preserve"> </w:t>
                      </w:r>
                      <w:r>
                        <w:t>qui</w:t>
                      </w:r>
                      <w:r>
                        <w:rPr>
                          <w:spacing w:val="-7"/>
                        </w:rPr>
                        <w:t xml:space="preserve"> </w:t>
                      </w:r>
                      <w:r>
                        <w:t>pourraient</w:t>
                      </w:r>
                      <w:r>
                        <w:rPr>
                          <w:spacing w:val="-7"/>
                        </w:rPr>
                        <w:t xml:space="preserve"> </w:t>
                      </w:r>
                      <w:r>
                        <w:t>lui</w:t>
                      </w:r>
                      <w:r>
                        <w:rPr>
                          <w:spacing w:val="-7"/>
                        </w:rPr>
                        <w:t xml:space="preserve"> </w:t>
                      </w:r>
                      <w:r>
                        <w:t>être</w:t>
                      </w:r>
                      <w:r>
                        <w:rPr>
                          <w:spacing w:val="-8"/>
                        </w:rPr>
                        <w:t xml:space="preserve"> </w:t>
                      </w:r>
                      <w:r>
                        <w:t>accordées</w:t>
                      </w:r>
                      <w:r>
                        <w:rPr>
                          <w:spacing w:val="-3"/>
                        </w:rPr>
                        <w:t xml:space="preserve"> </w:t>
                      </w:r>
                      <w:r>
                        <w:rPr>
                          <w:spacing w:val="-12"/>
                        </w:rPr>
                        <w:t>;</w:t>
                      </w:r>
                    </w:p>
                    <w:p w14:paraId="4B0749F9" w14:textId="77777777" w:rsidR="0031112A" w:rsidRDefault="00000000">
                      <w:pPr>
                        <w:pStyle w:val="Corpsdetexte"/>
                        <w:numPr>
                          <w:ilvl w:val="0"/>
                          <w:numId w:val="3"/>
                        </w:numPr>
                        <w:tabs>
                          <w:tab w:val="left" w:pos="823"/>
                        </w:tabs>
                        <w:ind w:right="101"/>
                      </w:pPr>
                      <w:proofErr w:type="gramStart"/>
                      <w:r>
                        <w:t>toute</w:t>
                      </w:r>
                      <w:proofErr w:type="gramEnd"/>
                      <w:r>
                        <w:rPr>
                          <w:spacing w:val="80"/>
                        </w:rPr>
                        <w:t xml:space="preserve"> </w:t>
                      </w:r>
                      <w:r>
                        <w:t>ressource</w:t>
                      </w:r>
                      <w:r>
                        <w:rPr>
                          <w:spacing w:val="80"/>
                        </w:rPr>
                        <w:t xml:space="preserve"> </w:t>
                      </w:r>
                      <w:r>
                        <w:t>non</w:t>
                      </w:r>
                      <w:r>
                        <w:rPr>
                          <w:spacing w:val="80"/>
                        </w:rPr>
                        <w:t xml:space="preserve"> </w:t>
                      </w:r>
                      <w:r>
                        <w:t>interdite</w:t>
                      </w:r>
                      <w:r>
                        <w:rPr>
                          <w:spacing w:val="80"/>
                        </w:rPr>
                        <w:t xml:space="preserve"> </w:t>
                      </w:r>
                      <w:r>
                        <w:t>par</w:t>
                      </w:r>
                      <w:r>
                        <w:rPr>
                          <w:spacing w:val="80"/>
                        </w:rPr>
                        <w:t xml:space="preserve"> </w:t>
                      </w:r>
                      <w:r>
                        <w:t>la</w:t>
                      </w:r>
                      <w:r>
                        <w:rPr>
                          <w:spacing w:val="80"/>
                        </w:rPr>
                        <w:t xml:space="preserve"> </w:t>
                      </w:r>
                      <w:r>
                        <w:t>loi,</w:t>
                      </w:r>
                      <w:r>
                        <w:rPr>
                          <w:spacing w:val="80"/>
                        </w:rPr>
                        <w:t xml:space="preserve"> </w:t>
                      </w:r>
                      <w:r>
                        <w:t>notamment</w:t>
                      </w:r>
                      <w:r>
                        <w:rPr>
                          <w:spacing w:val="80"/>
                        </w:rPr>
                        <w:t xml:space="preserve"> </w:t>
                      </w:r>
                      <w:r>
                        <w:t>les</w:t>
                      </w:r>
                      <w:r>
                        <w:rPr>
                          <w:spacing w:val="80"/>
                        </w:rPr>
                        <w:t xml:space="preserve"> </w:t>
                      </w:r>
                      <w:r>
                        <w:t>dons manuels, loteries-tombola, fêtes, kermesses…</w:t>
                      </w:r>
                    </w:p>
                    <w:p w14:paraId="71ADB596" w14:textId="77777777" w:rsidR="0031112A" w:rsidRDefault="0031112A">
                      <w:pPr>
                        <w:pStyle w:val="Corpsdetexte"/>
                      </w:pPr>
                    </w:p>
                    <w:p w14:paraId="301C3D6B" w14:textId="77777777" w:rsidR="0031112A" w:rsidRDefault="00000000">
                      <w:pPr>
                        <w:pStyle w:val="Corpsdetexte"/>
                        <w:ind w:left="103"/>
                      </w:pPr>
                      <w:r>
                        <w:t>L’association</w:t>
                      </w:r>
                      <w:r>
                        <w:rPr>
                          <w:spacing w:val="40"/>
                        </w:rPr>
                        <w:t xml:space="preserve"> </w:t>
                      </w:r>
                      <w:r>
                        <w:t>peut</w:t>
                      </w:r>
                      <w:r>
                        <w:rPr>
                          <w:spacing w:val="40"/>
                        </w:rPr>
                        <w:t xml:space="preserve"> </w:t>
                      </w:r>
                      <w:r>
                        <w:t>détenir</w:t>
                      </w:r>
                      <w:r>
                        <w:rPr>
                          <w:spacing w:val="40"/>
                        </w:rPr>
                        <w:t xml:space="preserve"> </w:t>
                      </w:r>
                      <w:r>
                        <w:t>des</w:t>
                      </w:r>
                      <w:r>
                        <w:rPr>
                          <w:spacing w:val="40"/>
                        </w:rPr>
                        <w:t xml:space="preserve"> </w:t>
                      </w:r>
                      <w:r>
                        <w:t>fonds</w:t>
                      </w:r>
                      <w:r>
                        <w:rPr>
                          <w:spacing w:val="40"/>
                        </w:rPr>
                        <w:t xml:space="preserve"> </w:t>
                      </w:r>
                      <w:r>
                        <w:t>de</w:t>
                      </w:r>
                      <w:r>
                        <w:rPr>
                          <w:spacing w:val="40"/>
                        </w:rPr>
                        <w:t xml:space="preserve"> </w:t>
                      </w:r>
                      <w:r>
                        <w:t>réserve</w:t>
                      </w:r>
                      <w:r>
                        <w:rPr>
                          <w:spacing w:val="40"/>
                        </w:rPr>
                        <w:t xml:space="preserve"> </w:t>
                      </w:r>
                      <w:r>
                        <w:t>en</w:t>
                      </w:r>
                      <w:r>
                        <w:rPr>
                          <w:spacing w:val="40"/>
                        </w:rPr>
                        <w:t xml:space="preserve"> </w:t>
                      </w:r>
                      <w:r>
                        <w:t>vue</w:t>
                      </w:r>
                      <w:r>
                        <w:rPr>
                          <w:spacing w:val="40"/>
                        </w:rPr>
                        <w:t xml:space="preserve"> </w:t>
                      </w:r>
                      <w:r>
                        <w:t>de</w:t>
                      </w:r>
                      <w:r>
                        <w:rPr>
                          <w:spacing w:val="40"/>
                        </w:rPr>
                        <w:t xml:space="preserve"> </w:t>
                      </w:r>
                      <w:r>
                        <w:t>réaliser</w:t>
                      </w:r>
                      <w:r>
                        <w:rPr>
                          <w:spacing w:val="40"/>
                        </w:rPr>
                        <w:t xml:space="preserve"> </w:t>
                      </w:r>
                      <w:r>
                        <w:t>des projets identifiés ou pour faire face à une situation imprévue.</w:t>
                      </w:r>
                    </w:p>
                  </w:txbxContent>
                </v:textbox>
                <w10:wrap anchorx="page"/>
              </v:shape>
            </w:pict>
          </mc:Fallback>
        </mc:AlternateContent>
      </w:r>
      <w:r>
        <w:rPr>
          <w:b/>
          <w:color w:val="C00000"/>
          <w:sz w:val="20"/>
        </w:rPr>
        <w:t>Article</w:t>
      </w:r>
      <w:r>
        <w:rPr>
          <w:b/>
          <w:color w:val="C00000"/>
          <w:spacing w:val="-6"/>
          <w:sz w:val="20"/>
        </w:rPr>
        <w:t xml:space="preserve"> </w:t>
      </w:r>
      <w:r>
        <w:rPr>
          <w:b/>
          <w:color w:val="C00000"/>
          <w:sz w:val="20"/>
        </w:rPr>
        <w:t>6</w:t>
      </w:r>
      <w:r>
        <w:rPr>
          <w:b/>
          <w:color w:val="C00000"/>
          <w:spacing w:val="-4"/>
          <w:sz w:val="20"/>
        </w:rPr>
        <w:t xml:space="preserve"> </w:t>
      </w:r>
      <w:r>
        <w:rPr>
          <w:b/>
          <w:color w:val="C00000"/>
          <w:sz w:val="20"/>
        </w:rPr>
        <w:t>–</w:t>
      </w:r>
      <w:r>
        <w:rPr>
          <w:b/>
          <w:color w:val="C00000"/>
          <w:spacing w:val="-3"/>
          <w:sz w:val="20"/>
        </w:rPr>
        <w:t xml:space="preserve"> </w:t>
      </w:r>
      <w:r>
        <w:rPr>
          <w:b/>
          <w:color w:val="C00000"/>
          <w:spacing w:val="-2"/>
          <w:sz w:val="20"/>
        </w:rPr>
        <w:t>Ressources</w:t>
      </w:r>
    </w:p>
    <w:p w14:paraId="0569BC48" w14:textId="77777777" w:rsidR="0031112A" w:rsidRDefault="00000000">
      <w:pPr>
        <w:pStyle w:val="Corpsdetexte"/>
        <w:spacing w:before="1"/>
        <w:rPr>
          <w:b/>
          <w:sz w:val="18"/>
        </w:rPr>
      </w:pPr>
      <w:r>
        <w:rPr>
          <w:b/>
          <w:noProof/>
          <w:sz w:val="18"/>
        </w:rPr>
        <mc:AlternateContent>
          <mc:Choice Requires="wps">
            <w:drawing>
              <wp:anchor distT="0" distB="0" distL="0" distR="0" simplePos="0" relativeHeight="487589888" behindDoc="1" locked="0" layoutInCell="1" allowOverlap="1" wp14:anchorId="572FBB46" wp14:editId="5D304F69">
                <wp:simplePos x="0" y="0"/>
                <wp:positionH relativeFrom="page">
                  <wp:posOffset>647700</wp:posOffset>
                </wp:positionH>
                <wp:positionV relativeFrom="paragraph">
                  <wp:posOffset>156457</wp:posOffset>
                </wp:positionV>
                <wp:extent cx="1776095" cy="125793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6095" cy="1257935"/>
                        </a:xfrm>
                        <a:custGeom>
                          <a:avLst/>
                          <a:gdLst/>
                          <a:ahLst/>
                          <a:cxnLst/>
                          <a:rect l="l" t="t" r="r" b="b"/>
                          <a:pathLst>
                            <a:path w="1776095" h="1257935">
                              <a:moveTo>
                                <a:pt x="1775714" y="0"/>
                              </a:moveTo>
                              <a:lnTo>
                                <a:pt x="6096" y="0"/>
                              </a:lnTo>
                              <a:lnTo>
                                <a:pt x="0" y="0"/>
                              </a:lnTo>
                              <a:lnTo>
                                <a:pt x="0" y="6032"/>
                              </a:lnTo>
                              <a:lnTo>
                                <a:pt x="0" y="1251445"/>
                              </a:lnTo>
                              <a:lnTo>
                                <a:pt x="0" y="1257541"/>
                              </a:lnTo>
                              <a:lnTo>
                                <a:pt x="6096" y="1257541"/>
                              </a:lnTo>
                              <a:lnTo>
                                <a:pt x="1775714" y="1257541"/>
                              </a:lnTo>
                              <a:lnTo>
                                <a:pt x="1775714" y="1251445"/>
                              </a:lnTo>
                              <a:lnTo>
                                <a:pt x="6096" y="1251445"/>
                              </a:lnTo>
                              <a:lnTo>
                                <a:pt x="6096" y="6083"/>
                              </a:lnTo>
                              <a:lnTo>
                                <a:pt x="1775714" y="6083"/>
                              </a:lnTo>
                              <a:lnTo>
                                <a:pt x="17757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0C904F" id="Graphic 10" o:spid="_x0000_s1026" style="position:absolute;margin-left:51pt;margin-top:12.3pt;width:139.85pt;height:99.05pt;z-index:-15726592;visibility:visible;mso-wrap-style:square;mso-wrap-distance-left:0;mso-wrap-distance-top:0;mso-wrap-distance-right:0;mso-wrap-distance-bottom:0;mso-position-horizontal:absolute;mso-position-horizontal-relative:page;mso-position-vertical:absolute;mso-position-vertical-relative:text;v-text-anchor:top" coordsize="1776095,1257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" path="m1775714,l6096,,,,,6032,,1251445r,6096l6096,1257541r1769618,l1775714,1251445r-1769618,l6096,6083r1769618,l1775714,xe" fillcolor="black" stroked="f">
                <v:path arrowok="t"/>
                <w10:wrap type="topAndBottom" anchorx="page"/>
              </v:shape>
            </w:pict>
          </mc:Fallback>
        </mc:AlternateContent>
      </w:r>
    </w:p>
    <w:p w14:paraId="4468D83E" w14:textId="77777777" w:rsidR="0031112A" w:rsidRDefault="0031112A">
      <w:pPr>
        <w:pStyle w:val="Corpsdetexte"/>
        <w:spacing w:before="2"/>
        <w:rPr>
          <w:b/>
        </w:rPr>
      </w:pPr>
    </w:p>
    <w:p w14:paraId="053CA44F" w14:textId="77777777" w:rsidR="0031112A" w:rsidRDefault="00000000">
      <w:pPr>
        <w:ind w:left="2973"/>
        <w:rPr>
          <w:b/>
          <w:sz w:val="20"/>
        </w:rPr>
      </w:pPr>
      <w:r>
        <w:rPr>
          <w:b/>
          <w:color w:val="C00000"/>
          <w:sz w:val="20"/>
        </w:rPr>
        <w:t>Article</w:t>
      </w:r>
      <w:r>
        <w:rPr>
          <w:b/>
          <w:color w:val="C00000"/>
          <w:spacing w:val="-6"/>
          <w:sz w:val="20"/>
        </w:rPr>
        <w:t xml:space="preserve"> </w:t>
      </w:r>
      <w:r>
        <w:rPr>
          <w:b/>
          <w:color w:val="C00000"/>
          <w:sz w:val="20"/>
        </w:rPr>
        <w:t>7</w:t>
      </w:r>
      <w:r>
        <w:rPr>
          <w:b/>
          <w:color w:val="C00000"/>
          <w:spacing w:val="-4"/>
          <w:sz w:val="20"/>
        </w:rPr>
        <w:t xml:space="preserve"> </w:t>
      </w:r>
      <w:r>
        <w:rPr>
          <w:b/>
          <w:color w:val="C00000"/>
          <w:sz w:val="20"/>
        </w:rPr>
        <w:t>–</w:t>
      </w:r>
      <w:r>
        <w:rPr>
          <w:b/>
          <w:color w:val="C00000"/>
          <w:spacing w:val="-3"/>
          <w:sz w:val="20"/>
        </w:rPr>
        <w:t xml:space="preserve"> </w:t>
      </w:r>
      <w:r>
        <w:rPr>
          <w:b/>
          <w:color w:val="C00000"/>
          <w:spacing w:val="-2"/>
          <w:sz w:val="20"/>
        </w:rPr>
        <w:t>Administration</w:t>
      </w:r>
    </w:p>
    <w:p w14:paraId="02781FC1" w14:textId="77777777" w:rsidR="0031112A" w:rsidRDefault="00000000">
      <w:pPr>
        <w:pStyle w:val="Paragraphedeliste"/>
        <w:numPr>
          <w:ilvl w:val="0"/>
          <w:numId w:val="4"/>
        </w:numPr>
        <w:tabs>
          <w:tab w:val="left" w:pos="3332"/>
        </w:tabs>
        <w:ind w:left="3332" w:hanging="359"/>
        <w:rPr>
          <w:b/>
          <w:sz w:val="20"/>
        </w:rPr>
      </w:pPr>
      <w:r>
        <w:rPr>
          <w:b/>
          <w:sz w:val="20"/>
        </w:rPr>
        <w:t>Le</w:t>
      </w:r>
      <w:r>
        <w:rPr>
          <w:b/>
          <w:spacing w:val="-6"/>
          <w:sz w:val="20"/>
        </w:rPr>
        <w:t xml:space="preserve"> </w:t>
      </w:r>
      <w:r>
        <w:rPr>
          <w:b/>
          <w:sz w:val="20"/>
        </w:rPr>
        <w:t>conseil</w:t>
      </w:r>
      <w:r>
        <w:rPr>
          <w:b/>
          <w:spacing w:val="-5"/>
          <w:sz w:val="20"/>
        </w:rPr>
        <w:t xml:space="preserve"> </w:t>
      </w:r>
      <w:r>
        <w:rPr>
          <w:b/>
          <w:spacing w:val="-2"/>
          <w:sz w:val="20"/>
        </w:rPr>
        <w:t>d’administration</w:t>
      </w:r>
    </w:p>
    <w:p w14:paraId="5566D34D" w14:textId="77777777" w:rsidR="0031112A" w:rsidRDefault="0031112A">
      <w:pPr>
        <w:pStyle w:val="Corpsdetexte"/>
        <w:spacing w:before="11" w:after="1"/>
        <w:rPr>
          <w:b/>
          <w:sz w:val="19"/>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7480"/>
      </w:tblGrid>
      <w:tr w:rsidR="0031112A" w14:paraId="39C777E8" w14:textId="77777777">
        <w:trPr>
          <w:trHeight w:val="3360"/>
        </w:trPr>
        <w:tc>
          <w:tcPr>
            <w:tcW w:w="2796" w:type="dxa"/>
          </w:tcPr>
          <w:p w14:paraId="64C526E9" w14:textId="77777777" w:rsidR="0031112A" w:rsidRDefault="00000000">
            <w:pPr>
              <w:pStyle w:val="TableParagraph"/>
              <w:ind w:left="107" w:right="100"/>
              <w:rPr>
                <w:i/>
                <w:sz w:val="18"/>
              </w:rPr>
            </w:pPr>
            <w:r>
              <w:rPr>
                <w:b/>
                <w:i/>
                <w:color w:val="4471C4"/>
                <w:sz w:val="18"/>
              </w:rPr>
              <w:t>Le</w:t>
            </w:r>
            <w:r>
              <w:rPr>
                <w:b/>
                <w:i/>
                <w:color w:val="4471C4"/>
                <w:spacing w:val="-7"/>
                <w:sz w:val="18"/>
              </w:rPr>
              <w:t xml:space="preserve"> </w:t>
            </w:r>
            <w:r>
              <w:rPr>
                <w:b/>
                <w:i/>
                <w:color w:val="4471C4"/>
                <w:sz w:val="18"/>
              </w:rPr>
              <w:t>nombre</w:t>
            </w:r>
            <w:r>
              <w:rPr>
                <w:b/>
                <w:i/>
                <w:color w:val="4471C4"/>
                <w:spacing w:val="-7"/>
                <w:sz w:val="18"/>
              </w:rPr>
              <w:t xml:space="preserve"> </w:t>
            </w:r>
            <w:r>
              <w:rPr>
                <w:b/>
                <w:i/>
                <w:color w:val="4471C4"/>
                <w:sz w:val="18"/>
              </w:rPr>
              <w:t>de</w:t>
            </w:r>
            <w:r>
              <w:rPr>
                <w:b/>
                <w:i/>
                <w:color w:val="4471C4"/>
                <w:spacing w:val="-10"/>
                <w:sz w:val="18"/>
              </w:rPr>
              <w:t xml:space="preserve"> </w:t>
            </w:r>
            <w:r>
              <w:rPr>
                <w:b/>
                <w:i/>
                <w:color w:val="4471C4"/>
                <w:sz w:val="18"/>
              </w:rPr>
              <w:t>membres</w:t>
            </w:r>
            <w:r>
              <w:rPr>
                <w:b/>
                <w:i/>
                <w:color w:val="4471C4"/>
                <w:spacing w:val="-6"/>
                <w:sz w:val="18"/>
              </w:rPr>
              <w:t xml:space="preserve"> </w:t>
            </w:r>
            <w:r>
              <w:rPr>
                <w:i/>
                <w:color w:val="4471C4"/>
                <w:sz w:val="18"/>
              </w:rPr>
              <w:t>est</w:t>
            </w:r>
            <w:r>
              <w:rPr>
                <w:i/>
                <w:color w:val="4471C4"/>
                <w:spacing w:val="-8"/>
                <w:sz w:val="18"/>
              </w:rPr>
              <w:t xml:space="preserve"> </w:t>
            </w:r>
            <w:r>
              <w:rPr>
                <w:b/>
                <w:i/>
                <w:color w:val="4471C4"/>
                <w:sz w:val="18"/>
              </w:rPr>
              <w:t xml:space="preserve">à définir </w:t>
            </w:r>
            <w:r>
              <w:rPr>
                <w:i/>
                <w:color w:val="4471C4"/>
                <w:sz w:val="18"/>
              </w:rPr>
              <w:t>dans les statuts selon l’importance de</w:t>
            </w:r>
          </w:p>
          <w:p w14:paraId="7A72A5BD" w14:textId="77777777" w:rsidR="0031112A" w:rsidRDefault="00000000">
            <w:pPr>
              <w:pStyle w:val="TableParagraph"/>
              <w:ind w:left="107"/>
              <w:rPr>
                <w:i/>
                <w:sz w:val="18"/>
              </w:rPr>
            </w:pPr>
            <w:proofErr w:type="gramStart"/>
            <w:r>
              <w:rPr>
                <w:i/>
                <w:color w:val="4471C4"/>
                <w:sz w:val="18"/>
              </w:rPr>
              <w:t>l’établissement</w:t>
            </w:r>
            <w:proofErr w:type="gramEnd"/>
            <w:r>
              <w:rPr>
                <w:i/>
                <w:color w:val="4471C4"/>
                <w:sz w:val="18"/>
              </w:rPr>
              <w:t>.</w:t>
            </w:r>
            <w:r>
              <w:rPr>
                <w:i/>
                <w:color w:val="4471C4"/>
                <w:spacing w:val="-2"/>
                <w:sz w:val="18"/>
              </w:rPr>
              <w:t xml:space="preserve"> </w:t>
            </w:r>
            <w:r>
              <w:rPr>
                <w:i/>
                <w:color w:val="4471C4"/>
                <w:sz w:val="18"/>
              </w:rPr>
              <w:t>Il</w:t>
            </w:r>
            <w:r>
              <w:rPr>
                <w:i/>
                <w:color w:val="4471C4"/>
                <w:spacing w:val="-4"/>
                <w:sz w:val="18"/>
              </w:rPr>
              <w:t xml:space="preserve"> </w:t>
            </w:r>
            <w:r>
              <w:rPr>
                <w:i/>
                <w:color w:val="4471C4"/>
                <w:sz w:val="18"/>
              </w:rPr>
              <w:t>est</w:t>
            </w:r>
            <w:r>
              <w:rPr>
                <w:i/>
                <w:color w:val="4471C4"/>
                <w:spacing w:val="-3"/>
                <w:sz w:val="18"/>
              </w:rPr>
              <w:t xml:space="preserve"> </w:t>
            </w:r>
            <w:r>
              <w:rPr>
                <w:i/>
                <w:color w:val="4471C4"/>
                <w:sz w:val="18"/>
              </w:rPr>
              <w:t>de</w:t>
            </w:r>
            <w:r>
              <w:rPr>
                <w:i/>
                <w:color w:val="4471C4"/>
                <w:spacing w:val="-1"/>
                <w:sz w:val="18"/>
              </w:rPr>
              <w:t xml:space="preserve"> </w:t>
            </w:r>
            <w:r>
              <w:rPr>
                <w:i/>
                <w:color w:val="4471C4"/>
                <w:sz w:val="18"/>
              </w:rPr>
              <w:t>3</w:t>
            </w:r>
            <w:r>
              <w:rPr>
                <w:i/>
                <w:color w:val="4471C4"/>
                <w:spacing w:val="-1"/>
                <w:sz w:val="18"/>
              </w:rPr>
              <w:t xml:space="preserve"> </w:t>
            </w:r>
            <w:r>
              <w:rPr>
                <w:i/>
                <w:color w:val="4471C4"/>
                <w:spacing w:val="-5"/>
                <w:sz w:val="18"/>
              </w:rPr>
              <w:t>au</w:t>
            </w:r>
          </w:p>
          <w:p w14:paraId="1B4D2F7C" w14:textId="77777777" w:rsidR="0031112A" w:rsidRDefault="00000000">
            <w:pPr>
              <w:pStyle w:val="TableParagraph"/>
              <w:ind w:left="107"/>
              <w:rPr>
                <w:i/>
                <w:sz w:val="18"/>
              </w:rPr>
            </w:pPr>
            <w:proofErr w:type="gramStart"/>
            <w:r>
              <w:rPr>
                <w:i/>
                <w:color w:val="4471C4"/>
                <w:spacing w:val="-2"/>
                <w:sz w:val="18"/>
              </w:rPr>
              <w:t>minimum</w:t>
            </w:r>
            <w:proofErr w:type="gramEnd"/>
            <w:r>
              <w:rPr>
                <w:i/>
                <w:color w:val="4471C4"/>
                <w:spacing w:val="-2"/>
                <w:sz w:val="18"/>
              </w:rPr>
              <w:t>.</w:t>
            </w:r>
          </w:p>
          <w:p w14:paraId="7B236A35" w14:textId="77777777" w:rsidR="0031112A" w:rsidRDefault="00000000">
            <w:pPr>
              <w:pStyle w:val="TableParagraph"/>
              <w:ind w:left="107" w:right="100"/>
              <w:rPr>
                <w:i/>
                <w:sz w:val="18"/>
              </w:rPr>
            </w:pPr>
            <w:r>
              <w:rPr>
                <w:i/>
                <w:color w:val="4471C4"/>
                <w:sz w:val="18"/>
              </w:rPr>
              <w:t>Il</w:t>
            </w:r>
            <w:r>
              <w:rPr>
                <w:i/>
                <w:color w:val="4471C4"/>
                <w:spacing w:val="-7"/>
                <w:sz w:val="18"/>
              </w:rPr>
              <w:t xml:space="preserve"> </w:t>
            </w:r>
            <w:r>
              <w:rPr>
                <w:i/>
                <w:color w:val="4471C4"/>
                <w:sz w:val="18"/>
              </w:rPr>
              <w:t>est</w:t>
            </w:r>
            <w:r>
              <w:rPr>
                <w:i/>
                <w:color w:val="4471C4"/>
                <w:spacing w:val="-8"/>
                <w:sz w:val="18"/>
              </w:rPr>
              <w:t xml:space="preserve"> </w:t>
            </w:r>
            <w:r>
              <w:rPr>
                <w:i/>
                <w:color w:val="4471C4"/>
                <w:sz w:val="18"/>
              </w:rPr>
              <w:t>recommandé</w:t>
            </w:r>
            <w:r>
              <w:rPr>
                <w:i/>
                <w:color w:val="4471C4"/>
                <w:spacing w:val="-6"/>
                <w:sz w:val="18"/>
              </w:rPr>
              <w:t xml:space="preserve"> </w:t>
            </w:r>
            <w:r>
              <w:rPr>
                <w:i/>
                <w:color w:val="4471C4"/>
                <w:sz w:val="18"/>
              </w:rPr>
              <w:t>de</w:t>
            </w:r>
            <w:r>
              <w:rPr>
                <w:i/>
                <w:color w:val="4471C4"/>
                <w:spacing w:val="-8"/>
                <w:sz w:val="18"/>
              </w:rPr>
              <w:t xml:space="preserve"> </w:t>
            </w:r>
            <w:r>
              <w:rPr>
                <w:i/>
                <w:color w:val="4471C4"/>
                <w:sz w:val="18"/>
              </w:rPr>
              <w:t>ne</w:t>
            </w:r>
            <w:r>
              <w:rPr>
                <w:i/>
                <w:color w:val="4471C4"/>
                <w:spacing w:val="-9"/>
                <w:sz w:val="18"/>
              </w:rPr>
              <w:t xml:space="preserve"> </w:t>
            </w:r>
            <w:r>
              <w:rPr>
                <w:i/>
                <w:color w:val="4471C4"/>
                <w:sz w:val="18"/>
              </w:rPr>
              <w:t xml:space="preserve">pas dépasser 21 membres </w:t>
            </w:r>
            <w:r>
              <w:rPr>
                <w:i/>
                <w:color w:val="4471C4"/>
                <w:sz w:val="18"/>
                <w:highlight w:val="yellow"/>
              </w:rPr>
              <w:t>et de</w:t>
            </w:r>
            <w:r>
              <w:rPr>
                <w:i/>
                <w:color w:val="4471C4"/>
                <w:sz w:val="18"/>
              </w:rPr>
              <w:t xml:space="preserve"> </w:t>
            </w:r>
            <w:r>
              <w:rPr>
                <w:i/>
                <w:color w:val="4471C4"/>
                <w:sz w:val="18"/>
                <w:highlight w:val="yellow"/>
              </w:rPr>
              <w:t>donner une fourchette.</w:t>
            </w:r>
          </w:p>
          <w:p w14:paraId="18AE5C02" w14:textId="77777777" w:rsidR="0031112A" w:rsidRDefault="0031112A">
            <w:pPr>
              <w:pStyle w:val="TableParagraph"/>
              <w:rPr>
                <w:b/>
                <w:sz w:val="18"/>
              </w:rPr>
            </w:pPr>
          </w:p>
          <w:p w14:paraId="740C69CD" w14:textId="77777777" w:rsidR="0031112A" w:rsidRDefault="00000000">
            <w:pPr>
              <w:pStyle w:val="TableParagraph"/>
              <w:ind w:left="107" w:right="126"/>
              <w:rPr>
                <w:i/>
                <w:sz w:val="20"/>
              </w:rPr>
            </w:pPr>
            <w:r>
              <w:rPr>
                <w:i/>
                <w:color w:val="4471C4"/>
                <w:sz w:val="18"/>
                <w:highlight w:val="yellow"/>
              </w:rPr>
              <w:t xml:space="preserve">Vérifiez que </w:t>
            </w:r>
            <w:r>
              <w:rPr>
                <w:b/>
                <w:i/>
                <w:color w:val="4471C4"/>
                <w:sz w:val="18"/>
                <w:highlight w:val="yellow"/>
              </w:rPr>
              <w:t xml:space="preserve">la cotisation </w:t>
            </w:r>
            <w:r>
              <w:rPr>
                <w:i/>
                <w:color w:val="4471C4"/>
                <w:sz w:val="18"/>
                <w:highlight w:val="yellow"/>
              </w:rPr>
              <w:t>de</w:t>
            </w:r>
            <w:r>
              <w:rPr>
                <w:i/>
                <w:color w:val="4471C4"/>
                <w:sz w:val="18"/>
              </w:rPr>
              <w:t xml:space="preserve"> </w:t>
            </w:r>
            <w:r>
              <w:rPr>
                <w:i/>
                <w:color w:val="4471C4"/>
                <w:sz w:val="18"/>
                <w:highlight w:val="yellow"/>
              </w:rPr>
              <w:t>chaque membre est bien à</w:t>
            </w:r>
            <w:r>
              <w:rPr>
                <w:i/>
                <w:color w:val="4471C4"/>
                <w:sz w:val="18"/>
              </w:rPr>
              <w:t xml:space="preserve"> </w:t>
            </w:r>
            <w:r>
              <w:rPr>
                <w:i/>
                <w:color w:val="4471C4"/>
                <w:sz w:val="18"/>
                <w:highlight w:val="yellow"/>
              </w:rPr>
              <w:t>son</w:t>
            </w:r>
            <w:r>
              <w:rPr>
                <w:i/>
                <w:color w:val="4471C4"/>
                <w:spacing w:val="-6"/>
                <w:sz w:val="18"/>
                <w:highlight w:val="yellow"/>
              </w:rPr>
              <w:t xml:space="preserve"> </w:t>
            </w:r>
            <w:r>
              <w:rPr>
                <w:i/>
                <w:color w:val="4471C4"/>
                <w:sz w:val="18"/>
                <w:highlight w:val="yellow"/>
              </w:rPr>
              <w:t>nom</w:t>
            </w:r>
            <w:r>
              <w:rPr>
                <w:i/>
                <w:color w:val="4471C4"/>
                <w:spacing w:val="-8"/>
                <w:sz w:val="18"/>
                <w:highlight w:val="yellow"/>
              </w:rPr>
              <w:t xml:space="preserve"> </w:t>
            </w:r>
            <w:r>
              <w:rPr>
                <w:i/>
                <w:color w:val="4471C4"/>
                <w:sz w:val="18"/>
                <w:highlight w:val="yellow"/>
              </w:rPr>
              <w:t>et</w:t>
            </w:r>
            <w:r>
              <w:rPr>
                <w:i/>
                <w:color w:val="4471C4"/>
                <w:spacing w:val="-5"/>
                <w:sz w:val="18"/>
                <w:highlight w:val="yellow"/>
              </w:rPr>
              <w:t xml:space="preserve"> </w:t>
            </w:r>
            <w:r>
              <w:rPr>
                <w:i/>
                <w:color w:val="4471C4"/>
                <w:sz w:val="18"/>
                <w:highlight w:val="yellow"/>
              </w:rPr>
              <w:t>prénom,</w:t>
            </w:r>
            <w:r>
              <w:rPr>
                <w:i/>
                <w:color w:val="4471C4"/>
                <w:spacing w:val="-6"/>
                <w:sz w:val="18"/>
                <w:highlight w:val="yellow"/>
              </w:rPr>
              <w:t xml:space="preserve"> </w:t>
            </w:r>
            <w:r>
              <w:rPr>
                <w:i/>
                <w:color w:val="4471C4"/>
                <w:sz w:val="18"/>
                <w:highlight w:val="yellow"/>
              </w:rPr>
              <w:t>et</w:t>
            </w:r>
            <w:r>
              <w:rPr>
                <w:i/>
                <w:color w:val="4471C4"/>
                <w:spacing w:val="-5"/>
                <w:sz w:val="18"/>
                <w:highlight w:val="yellow"/>
              </w:rPr>
              <w:t xml:space="preserve"> </w:t>
            </w:r>
            <w:r>
              <w:rPr>
                <w:i/>
                <w:color w:val="4471C4"/>
                <w:sz w:val="18"/>
                <w:highlight w:val="yellow"/>
              </w:rPr>
              <w:t>non</w:t>
            </w:r>
            <w:r>
              <w:rPr>
                <w:i/>
                <w:color w:val="4471C4"/>
                <w:spacing w:val="-8"/>
                <w:sz w:val="18"/>
                <w:highlight w:val="yellow"/>
              </w:rPr>
              <w:t xml:space="preserve"> </w:t>
            </w:r>
            <w:r>
              <w:rPr>
                <w:i/>
                <w:color w:val="4471C4"/>
                <w:sz w:val="18"/>
                <w:highlight w:val="yellow"/>
              </w:rPr>
              <w:t>à</w:t>
            </w:r>
            <w:r>
              <w:rPr>
                <w:i/>
                <w:color w:val="4471C4"/>
                <w:sz w:val="18"/>
              </w:rPr>
              <w:t xml:space="preserve"> </w:t>
            </w:r>
            <w:r>
              <w:rPr>
                <w:i/>
                <w:color w:val="4471C4"/>
                <w:sz w:val="18"/>
                <w:highlight w:val="yellow"/>
              </w:rPr>
              <w:t>celui de son/sa conjoint(e)</w:t>
            </w:r>
            <w:r>
              <w:rPr>
                <w:i/>
                <w:color w:val="4471C4"/>
                <w:sz w:val="18"/>
              </w:rPr>
              <w:t xml:space="preserve"> </w:t>
            </w:r>
            <w:r>
              <w:rPr>
                <w:i/>
                <w:color w:val="4471C4"/>
                <w:sz w:val="18"/>
                <w:highlight w:val="yellow"/>
              </w:rPr>
              <w:t>ou de son enfant</w:t>
            </w:r>
            <w:r>
              <w:rPr>
                <w:i/>
                <w:color w:val="4471C4"/>
                <w:sz w:val="20"/>
                <w:highlight w:val="yellow"/>
              </w:rPr>
              <w:t>.</w:t>
            </w:r>
          </w:p>
        </w:tc>
        <w:tc>
          <w:tcPr>
            <w:tcW w:w="7480" w:type="dxa"/>
          </w:tcPr>
          <w:p w14:paraId="1B43DCB4" w14:textId="5D212444" w:rsidR="0031112A" w:rsidRDefault="00000000">
            <w:pPr>
              <w:pStyle w:val="TableParagraph"/>
              <w:ind w:left="108" w:right="96"/>
              <w:jc w:val="both"/>
              <w:rPr>
                <w:sz w:val="20"/>
              </w:rPr>
            </w:pPr>
            <w:r>
              <w:rPr>
                <w:sz w:val="20"/>
              </w:rPr>
              <w:t>L’association est administrée bénévolement par un conseil</w:t>
            </w:r>
            <w:r>
              <w:rPr>
                <w:spacing w:val="40"/>
                <w:sz w:val="20"/>
              </w:rPr>
              <w:t xml:space="preserve"> </w:t>
            </w:r>
            <w:r>
              <w:rPr>
                <w:sz w:val="20"/>
              </w:rPr>
              <w:t xml:space="preserve">d’administration composé </w:t>
            </w:r>
            <w:r w:rsidRPr="00BA7649">
              <w:rPr>
                <w:b/>
                <w:color w:val="EE0000"/>
                <w:sz w:val="20"/>
              </w:rPr>
              <w:t>de … à … membres élus</w:t>
            </w:r>
            <w:r>
              <w:rPr>
                <w:b/>
                <w:sz w:val="20"/>
              </w:rPr>
              <w:t xml:space="preserve"> </w:t>
            </w:r>
            <w:r>
              <w:rPr>
                <w:sz w:val="20"/>
              </w:rPr>
              <w:t>pour trois ans par l’assemblée générale ordinaire, et du président de l’Apel du département d</w:t>
            </w:r>
            <w:r w:rsidR="00BA7649">
              <w:rPr>
                <w:sz w:val="20"/>
              </w:rPr>
              <w:t>u Finistère</w:t>
            </w:r>
            <w:r>
              <w:rPr>
                <w:sz w:val="20"/>
              </w:rPr>
              <w:t xml:space="preserve"> (ou son représentant), membre de droit, avec voix délibérative.</w:t>
            </w:r>
          </w:p>
          <w:p w14:paraId="1576A95A" w14:textId="77777777" w:rsidR="0031112A" w:rsidRDefault="00000000">
            <w:pPr>
              <w:pStyle w:val="TableParagraph"/>
              <w:spacing w:before="1" w:line="245" w:lineRule="exact"/>
              <w:ind w:left="108"/>
              <w:rPr>
                <w:sz w:val="20"/>
              </w:rPr>
            </w:pPr>
            <w:r>
              <w:rPr>
                <w:color w:val="000000"/>
                <w:sz w:val="20"/>
                <w:highlight w:val="yellow"/>
              </w:rPr>
              <w:t>Tout</w:t>
            </w:r>
            <w:r>
              <w:rPr>
                <w:color w:val="000000"/>
                <w:spacing w:val="73"/>
                <w:sz w:val="20"/>
                <w:highlight w:val="yellow"/>
              </w:rPr>
              <w:t xml:space="preserve"> </w:t>
            </w:r>
            <w:r>
              <w:rPr>
                <w:color w:val="000000"/>
                <w:sz w:val="20"/>
                <w:highlight w:val="yellow"/>
              </w:rPr>
              <w:t>membre</w:t>
            </w:r>
            <w:r>
              <w:rPr>
                <w:color w:val="000000"/>
                <w:spacing w:val="75"/>
                <w:sz w:val="20"/>
                <w:highlight w:val="yellow"/>
              </w:rPr>
              <w:t xml:space="preserve"> </w:t>
            </w:r>
            <w:r>
              <w:rPr>
                <w:color w:val="000000"/>
                <w:sz w:val="20"/>
                <w:highlight w:val="yellow"/>
              </w:rPr>
              <w:t>élu</w:t>
            </w:r>
            <w:r>
              <w:rPr>
                <w:color w:val="000000"/>
                <w:spacing w:val="73"/>
                <w:sz w:val="20"/>
                <w:highlight w:val="yellow"/>
              </w:rPr>
              <w:t xml:space="preserve"> </w:t>
            </w:r>
            <w:r>
              <w:rPr>
                <w:color w:val="000000"/>
                <w:sz w:val="20"/>
                <w:highlight w:val="yellow"/>
              </w:rPr>
              <w:t>du</w:t>
            </w:r>
            <w:r>
              <w:rPr>
                <w:color w:val="000000"/>
                <w:spacing w:val="76"/>
                <w:sz w:val="20"/>
                <w:highlight w:val="yellow"/>
              </w:rPr>
              <w:t xml:space="preserve"> </w:t>
            </w:r>
            <w:r>
              <w:rPr>
                <w:color w:val="000000"/>
                <w:sz w:val="20"/>
                <w:highlight w:val="yellow"/>
              </w:rPr>
              <w:t>conseil</w:t>
            </w:r>
            <w:r>
              <w:rPr>
                <w:color w:val="000000"/>
                <w:spacing w:val="76"/>
                <w:sz w:val="20"/>
                <w:highlight w:val="yellow"/>
              </w:rPr>
              <w:t xml:space="preserve"> </w:t>
            </w:r>
            <w:r>
              <w:rPr>
                <w:color w:val="000000"/>
                <w:sz w:val="20"/>
                <w:highlight w:val="yellow"/>
              </w:rPr>
              <w:t>d’administration</w:t>
            </w:r>
            <w:r>
              <w:rPr>
                <w:color w:val="000000"/>
                <w:spacing w:val="77"/>
                <w:sz w:val="20"/>
                <w:highlight w:val="yellow"/>
              </w:rPr>
              <w:t xml:space="preserve"> </w:t>
            </w:r>
            <w:r>
              <w:rPr>
                <w:color w:val="000000"/>
                <w:sz w:val="20"/>
                <w:highlight w:val="yellow"/>
              </w:rPr>
              <w:t>doit</w:t>
            </w:r>
            <w:r>
              <w:rPr>
                <w:color w:val="000000"/>
                <w:spacing w:val="74"/>
                <w:sz w:val="20"/>
                <w:highlight w:val="yellow"/>
              </w:rPr>
              <w:t xml:space="preserve"> </w:t>
            </w:r>
            <w:r>
              <w:rPr>
                <w:color w:val="000000"/>
                <w:sz w:val="20"/>
                <w:highlight w:val="yellow"/>
              </w:rPr>
              <w:t>être</w:t>
            </w:r>
            <w:r>
              <w:rPr>
                <w:color w:val="000000"/>
                <w:spacing w:val="73"/>
                <w:sz w:val="20"/>
                <w:highlight w:val="yellow"/>
              </w:rPr>
              <w:t xml:space="preserve"> </w:t>
            </w:r>
            <w:r>
              <w:rPr>
                <w:color w:val="000000"/>
                <w:sz w:val="20"/>
                <w:highlight w:val="yellow"/>
              </w:rPr>
              <w:t>à</w:t>
            </w:r>
            <w:r>
              <w:rPr>
                <w:color w:val="000000"/>
                <w:spacing w:val="75"/>
                <w:sz w:val="20"/>
                <w:highlight w:val="yellow"/>
              </w:rPr>
              <w:t xml:space="preserve"> </w:t>
            </w:r>
            <w:r>
              <w:rPr>
                <w:color w:val="000000"/>
                <w:sz w:val="20"/>
                <w:highlight w:val="yellow"/>
              </w:rPr>
              <w:t>jour</w:t>
            </w:r>
            <w:r>
              <w:rPr>
                <w:color w:val="000000"/>
                <w:spacing w:val="74"/>
                <w:sz w:val="20"/>
                <w:highlight w:val="yellow"/>
              </w:rPr>
              <w:t xml:space="preserve"> </w:t>
            </w:r>
            <w:r>
              <w:rPr>
                <w:color w:val="000000"/>
                <w:sz w:val="20"/>
                <w:highlight w:val="yellow"/>
              </w:rPr>
              <w:t>de</w:t>
            </w:r>
            <w:r>
              <w:rPr>
                <w:color w:val="000000"/>
                <w:spacing w:val="77"/>
                <w:sz w:val="20"/>
                <w:highlight w:val="yellow"/>
              </w:rPr>
              <w:t xml:space="preserve"> </w:t>
            </w:r>
            <w:r>
              <w:rPr>
                <w:color w:val="000000"/>
                <w:spacing w:val="-5"/>
                <w:sz w:val="20"/>
                <w:highlight w:val="yellow"/>
              </w:rPr>
              <w:t>sa</w:t>
            </w:r>
          </w:p>
          <w:p w14:paraId="044BB1DF" w14:textId="77777777" w:rsidR="0031112A" w:rsidRDefault="00000000">
            <w:pPr>
              <w:pStyle w:val="TableParagraph"/>
              <w:spacing w:line="245" w:lineRule="exact"/>
              <w:ind w:left="108"/>
              <w:rPr>
                <w:sz w:val="20"/>
              </w:rPr>
            </w:pPr>
            <w:proofErr w:type="gramStart"/>
            <w:r>
              <w:rPr>
                <w:b/>
                <w:color w:val="000000"/>
                <w:spacing w:val="-2"/>
                <w:sz w:val="20"/>
                <w:highlight w:val="yellow"/>
              </w:rPr>
              <w:t>cotisation</w:t>
            </w:r>
            <w:proofErr w:type="gramEnd"/>
            <w:r>
              <w:rPr>
                <w:color w:val="000000"/>
                <w:spacing w:val="-2"/>
                <w:sz w:val="20"/>
                <w:highlight w:val="yellow"/>
              </w:rPr>
              <w:t>.</w:t>
            </w:r>
          </w:p>
          <w:p w14:paraId="66F3791F" w14:textId="77777777" w:rsidR="0031112A" w:rsidRDefault="0031112A">
            <w:pPr>
              <w:pStyle w:val="TableParagraph"/>
              <w:spacing w:before="2"/>
              <w:rPr>
                <w:b/>
                <w:sz w:val="20"/>
              </w:rPr>
            </w:pPr>
          </w:p>
          <w:p w14:paraId="257A948C" w14:textId="77777777" w:rsidR="0031112A" w:rsidRDefault="00000000">
            <w:pPr>
              <w:pStyle w:val="TableParagraph"/>
              <w:ind w:left="108" w:right="97"/>
              <w:jc w:val="both"/>
              <w:rPr>
                <w:sz w:val="20"/>
              </w:rPr>
            </w:pPr>
            <w:r>
              <w:rPr>
                <w:sz w:val="20"/>
              </w:rPr>
              <w:t xml:space="preserve">Les membres sortants sont rééligibles. En cas de </w:t>
            </w:r>
            <w:proofErr w:type="gramStart"/>
            <w:r>
              <w:rPr>
                <w:sz w:val="20"/>
              </w:rPr>
              <w:t>vacance</w:t>
            </w:r>
            <w:proofErr w:type="gramEnd"/>
            <w:r>
              <w:rPr>
                <w:sz w:val="20"/>
              </w:rPr>
              <w:t>, le conseil pourvoit provisoirement au remplacement du ou des membres par cooptation,</w:t>
            </w:r>
            <w:r>
              <w:rPr>
                <w:spacing w:val="-10"/>
                <w:sz w:val="20"/>
              </w:rPr>
              <w:t xml:space="preserve"> </w:t>
            </w:r>
            <w:r>
              <w:rPr>
                <w:sz w:val="20"/>
              </w:rPr>
              <w:t>sous</w:t>
            </w:r>
            <w:r>
              <w:rPr>
                <w:spacing w:val="-7"/>
                <w:sz w:val="20"/>
              </w:rPr>
              <w:t xml:space="preserve"> </w:t>
            </w:r>
            <w:r>
              <w:rPr>
                <w:sz w:val="20"/>
              </w:rPr>
              <w:t>réserve</w:t>
            </w:r>
            <w:r>
              <w:rPr>
                <w:spacing w:val="-7"/>
                <w:sz w:val="20"/>
              </w:rPr>
              <w:t xml:space="preserve"> </w:t>
            </w:r>
            <w:r>
              <w:rPr>
                <w:sz w:val="20"/>
              </w:rPr>
              <w:t>de</w:t>
            </w:r>
            <w:r>
              <w:rPr>
                <w:spacing w:val="-9"/>
                <w:sz w:val="20"/>
              </w:rPr>
              <w:t xml:space="preserve"> </w:t>
            </w:r>
            <w:r>
              <w:rPr>
                <w:sz w:val="20"/>
              </w:rPr>
              <w:t>ratification</w:t>
            </w:r>
            <w:r>
              <w:rPr>
                <w:spacing w:val="-9"/>
                <w:sz w:val="20"/>
              </w:rPr>
              <w:t xml:space="preserve"> </w:t>
            </w:r>
            <w:r>
              <w:rPr>
                <w:sz w:val="20"/>
              </w:rPr>
              <w:t>par</w:t>
            </w:r>
            <w:r>
              <w:rPr>
                <w:spacing w:val="-9"/>
                <w:sz w:val="20"/>
              </w:rPr>
              <w:t xml:space="preserve"> </w:t>
            </w:r>
            <w:r>
              <w:rPr>
                <w:sz w:val="20"/>
              </w:rPr>
              <w:t>l’assemblée</w:t>
            </w:r>
            <w:r>
              <w:rPr>
                <w:spacing w:val="-9"/>
                <w:sz w:val="20"/>
              </w:rPr>
              <w:t xml:space="preserve"> </w:t>
            </w:r>
            <w:r>
              <w:rPr>
                <w:sz w:val="20"/>
              </w:rPr>
              <w:t>générale</w:t>
            </w:r>
            <w:r>
              <w:rPr>
                <w:spacing w:val="-8"/>
                <w:sz w:val="20"/>
              </w:rPr>
              <w:t xml:space="preserve"> </w:t>
            </w:r>
            <w:r>
              <w:rPr>
                <w:spacing w:val="-2"/>
                <w:sz w:val="20"/>
              </w:rPr>
              <w:t>suivante.</w:t>
            </w:r>
          </w:p>
          <w:p w14:paraId="6AA1831E" w14:textId="77777777" w:rsidR="0031112A" w:rsidRDefault="00000000">
            <w:pPr>
              <w:pStyle w:val="TableParagraph"/>
              <w:spacing w:before="243"/>
              <w:ind w:left="108"/>
              <w:jc w:val="both"/>
              <w:rPr>
                <w:sz w:val="20"/>
              </w:rPr>
            </w:pPr>
            <w:proofErr w:type="gramStart"/>
            <w:r>
              <w:rPr>
                <w:sz w:val="20"/>
              </w:rPr>
              <w:t>Au</w:t>
            </w:r>
            <w:r>
              <w:rPr>
                <w:spacing w:val="41"/>
                <w:sz w:val="20"/>
              </w:rPr>
              <w:t xml:space="preserve">  </w:t>
            </w:r>
            <w:r>
              <w:rPr>
                <w:sz w:val="20"/>
              </w:rPr>
              <w:t>moment</w:t>
            </w:r>
            <w:proofErr w:type="gramEnd"/>
            <w:r>
              <w:rPr>
                <w:spacing w:val="41"/>
                <w:sz w:val="20"/>
              </w:rPr>
              <w:t xml:space="preserve">  </w:t>
            </w:r>
            <w:proofErr w:type="gramStart"/>
            <w:r>
              <w:rPr>
                <w:sz w:val="20"/>
              </w:rPr>
              <w:t>de</w:t>
            </w:r>
            <w:r>
              <w:rPr>
                <w:spacing w:val="41"/>
                <w:sz w:val="20"/>
              </w:rPr>
              <w:t xml:space="preserve">  </w:t>
            </w:r>
            <w:r>
              <w:rPr>
                <w:sz w:val="20"/>
              </w:rPr>
              <w:t>la</w:t>
            </w:r>
            <w:proofErr w:type="gramEnd"/>
            <w:r>
              <w:rPr>
                <w:spacing w:val="43"/>
                <w:sz w:val="20"/>
              </w:rPr>
              <w:t xml:space="preserve">  </w:t>
            </w:r>
            <w:proofErr w:type="gramStart"/>
            <w:r>
              <w:rPr>
                <w:sz w:val="20"/>
              </w:rPr>
              <w:t>création</w:t>
            </w:r>
            <w:r>
              <w:rPr>
                <w:spacing w:val="41"/>
                <w:sz w:val="20"/>
              </w:rPr>
              <w:t xml:space="preserve">  </w:t>
            </w:r>
            <w:r>
              <w:rPr>
                <w:sz w:val="20"/>
              </w:rPr>
              <w:t>de</w:t>
            </w:r>
            <w:proofErr w:type="gramEnd"/>
            <w:r>
              <w:rPr>
                <w:spacing w:val="43"/>
                <w:sz w:val="20"/>
              </w:rPr>
              <w:t xml:space="preserve">  </w:t>
            </w:r>
            <w:proofErr w:type="gramStart"/>
            <w:r>
              <w:rPr>
                <w:sz w:val="20"/>
              </w:rPr>
              <w:t>l’association,</w:t>
            </w:r>
            <w:r>
              <w:rPr>
                <w:spacing w:val="41"/>
                <w:sz w:val="20"/>
              </w:rPr>
              <w:t xml:space="preserve">  </w:t>
            </w:r>
            <w:r>
              <w:rPr>
                <w:sz w:val="20"/>
              </w:rPr>
              <w:t>le</w:t>
            </w:r>
            <w:proofErr w:type="gramEnd"/>
            <w:r>
              <w:rPr>
                <w:spacing w:val="41"/>
                <w:sz w:val="20"/>
              </w:rPr>
              <w:t xml:space="preserve">  </w:t>
            </w:r>
            <w:proofErr w:type="gramStart"/>
            <w:r>
              <w:rPr>
                <w:sz w:val="20"/>
              </w:rPr>
              <w:t>premier</w:t>
            </w:r>
            <w:r>
              <w:rPr>
                <w:spacing w:val="42"/>
                <w:sz w:val="20"/>
              </w:rPr>
              <w:t xml:space="preserve">  </w:t>
            </w:r>
            <w:r>
              <w:rPr>
                <w:spacing w:val="-2"/>
                <w:sz w:val="20"/>
              </w:rPr>
              <w:t>conseil</w:t>
            </w:r>
            <w:proofErr w:type="gramEnd"/>
          </w:p>
          <w:p w14:paraId="513001F2" w14:textId="77777777" w:rsidR="0031112A" w:rsidRDefault="00000000">
            <w:pPr>
              <w:pStyle w:val="TableParagraph"/>
              <w:spacing w:before="2"/>
              <w:ind w:left="108"/>
              <w:jc w:val="both"/>
              <w:rPr>
                <w:sz w:val="20"/>
              </w:rPr>
            </w:pPr>
            <w:proofErr w:type="gramStart"/>
            <w:r>
              <w:rPr>
                <w:sz w:val="20"/>
              </w:rPr>
              <w:t>d’administration</w:t>
            </w:r>
            <w:proofErr w:type="gramEnd"/>
            <w:r>
              <w:rPr>
                <w:spacing w:val="46"/>
                <w:sz w:val="20"/>
              </w:rPr>
              <w:t xml:space="preserve"> </w:t>
            </w:r>
            <w:r>
              <w:rPr>
                <w:sz w:val="20"/>
              </w:rPr>
              <w:t>administre</w:t>
            </w:r>
            <w:r>
              <w:rPr>
                <w:spacing w:val="47"/>
                <w:sz w:val="20"/>
              </w:rPr>
              <w:t xml:space="preserve"> </w:t>
            </w:r>
            <w:r>
              <w:rPr>
                <w:sz w:val="20"/>
              </w:rPr>
              <w:t>l’association</w:t>
            </w:r>
            <w:r>
              <w:rPr>
                <w:spacing w:val="47"/>
                <w:sz w:val="20"/>
              </w:rPr>
              <w:t xml:space="preserve"> </w:t>
            </w:r>
            <w:r>
              <w:rPr>
                <w:sz w:val="20"/>
              </w:rPr>
              <w:t>jusqu’à</w:t>
            </w:r>
            <w:r>
              <w:rPr>
                <w:spacing w:val="49"/>
                <w:sz w:val="20"/>
              </w:rPr>
              <w:t xml:space="preserve"> </w:t>
            </w:r>
            <w:r>
              <w:rPr>
                <w:sz w:val="20"/>
              </w:rPr>
              <w:t>la</w:t>
            </w:r>
            <w:r>
              <w:rPr>
                <w:spacing w:val="47"/>
                <w:sz w:val="20"/>
              </w:rPr>
              <w:t xml:space="preserve"> </w:t>
            </w:r>
            <w:r>
              <w:rPr>
                <w:sz w:val="20"/>
              </w:rPr>
              <w:t>première</w:t>
            </w:r>
            <w:r>
              <w:rPr>
                <w:spacing w:val="47"/>
                <w:sz w:val="20"/>
              </w:rPr>
              <w:t xml:space="preserve"> </w:t>
            </w:r>
            <w:r>
              <w:rPr>
                <w:spacing w:val="-2"/>
                <w:sz w:val="20"/>
              </w:rPr>
              <w:t>assemblée</w:t>
            </w:r>
          </w:p>
        </w:tc>
      </w:tr>
    </w:tbl>
    <w:p w14:paraId="344FD4B3" w14:textId="77777777" w:rsidR="0031112A" w:rsidRDefault="0031112A">
      <w:pPr>
        <w:pStyle w:val="TableParagraph"/>
        <w:jc w:val="both"/>
        <w:rPr>
          <w:sz w:val="20"/>
        </w:rPr>
        <w:sectPr w:rsidR="0031112A">
          <w:pgSz w:w="11910" w:h="16840"/>
          <w:pgMar w:top="1400" w:right="566" w:bottom="1180" w:left="992" w:header="0" w:footer="999"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7480"/>
      </w:tblGrid>
      <w:tr w:rsidR="0031112A" w14:paraId="1791B4FC" w14:textId="77777777">
        <w:trPr>
          <w:trHeight w:val="7723"/>
        </w:trPr>
        <w:tc>
          <w:tcPr>
            <w:tcW w:w="2796" w:type="dxa"/>
          </w:tcPr>
          <w:p w14:paraId="759FB390" w14:textId="77777777" w:rsidR="0031112A" w:rsidRDefault="00000000">
            <w:pPr>
              <w:pStyle w:val="TableParagraph"/>
              <w:ind w:left="107" w:right="100"/>
              <w:rPr>
                <w:b/>
                <w:i/>
                <w:sz w:val="18"/>
              </w:rPr>
            </w:pPr>
            <w:r>
              <w:rPr>
                <w:i/>
                <w:color w:val="4471C4"/>
                <w:sz w:val="18"/>
              </w:rPr>
              <w:lastRenderedPageBreak/>
              <w:t>Ayez soin d’inviter régulièrement le chef d’établissement et le président</w:t>
            </w:r>
            <w:r>
              <w:rPr>
                <w:i/>
                <w:color w:val="4471C4"/>
                <w:spacing w:val="-8"/>
                <w:sz w:val="18"/>
              </w:rPr>
              <w:t xml:space="preserve"> </w:t>
            </w:r>
            <w:r>
              <w:rPr>
                <w:i/>
                <w:color w:val="4471C4"/>
                <w:sz w:val="18"/>
              </w:rPr>
              <w:t>d’</w:t>
            </w:r>
            <w:proofErr w:type="spellStart"/>
            <w:r>
              <w:rPr>
                <w:i/>
                <w:color w:val="4471C4"/>
                <w:sz w:val="18"/>
              </w:rPr>
              <w:t>Ogec</w:t>
            </w:r>
            <w:proofErr w:type="spellEnd"/>
            <w:r>
              <w:rPr>
                <w:i/>
                <w:color w:val="4471C4"/>
                <w:spacing w:val="-8"/>
                <w:sz w:val="18"/>
              </w:rPr>
              <w:t xml:space="preserve"> </w:t>
            </w:r>
            <w:r>
              <w:rPr>
                <w:b/>
                <w:i/>
                <w:color w:val="4471C4"/>
                <w:sz w:val="18"/>
              </w:rPr>
              <w:t>à</w:t>
            </w:r>
            <w:r>
              <w:rPr>
                <w:b/>
                <w:i/>
                <w:color w:val="4471C4"/>
                <w:spacing w:val="-11"/>
                <w:sz w:val="18"/>
              </w:rPr>
              <w:t xml:space="preserve"> </w:t>
            </w:r>
            <w:r>
              <w:rPr>
                <w:b/>
                <w:i/>
                <w:color w:val="4471C4"/>
                <w:sz w:val="18"/>
              </w:rPr>
              <w:t>tout</w:t>
            </w:r>
            <w:r>
              <w:rPr>
                <w:b/>
                <w:i/>
                <w:color w:val="4471C4"/>
                <w:spacing w:val="-8"/>
                <w:sz w:val="18"/>
              </w:rPr>
              <w:t xml:space="preserve"> </w:t>
            </w:r>
            <w:r>
              <w:rPr>
                <w:b/>
                <w:i/>
                <w:color w:val="4471C4"/>
                <w:sz w:val="18"/>
              </w:rPr>
              <w:t>ou partie des conseils</w:t>
            </w:r>
          </w:p>
          <w:p w14:paraId="0AB881AB" w14:textId="77777777" w:rsidR="0031112A" w:rsidRDefault="00000000">
            <w:pPr>
              <w:pStyle w:val="TableParagraph"/>
              <w:ind w:left="107" w:right="100"/>
              <w:rPr>
                <w:i/>
                <w:sz w:val="18"/>
              </w:rPr>
            </w:pPr>
            <w:proofErr w:type="gramStart"/>
            <w:r>
              <w:rPr>
                <w:b/>
                <w:i/>
                <w:color w:val="4471C4"/>
                <w:sz w:val="18"/>
              </w:rPr>
              <w:t>d’administration</w:t>
            </w:r>
            <w:proofErr w:type="gramEnd"/>
            <w:r>
              <w:rPr>
                <w:b/>
                <w:i/>
                <w:color w:val="4471C4"/>
                <w:spacing w:val="-13"/>
                <w:sz w:val="18"/>
              </w:rPr>
              <w:t xml:space="preserve"> </w:t>
            </w:r>
            <w:r>
              <w:rPr>
                <w:i/>
                <w:color w:val="4471C4"/>
                <w:sz w:val="18"/>
              </w:rPr>
              <w:t>en</w:t>
            </w:r>
            <w:r>
              <w:rPr>
                <w:i/>
                <w:color w:val="4471C4"/>
                <w:spacing w:val="-13"/>
                <w:sz w:val="18"/>
              </w:rPr>
              <w:t xml:space="preserve"> </w:t>
            </w:r>
            <w:r>
              <w:rPr>
                <w:i/>
                <w:color w:val="4471C4"/>
                <w:sz w:val="18"/>
              </w:rPr>
              <w:t>fonction des sujets abordés.</w:t>
            </w:r>
          </w:p>
          <w:p w14:paraId="63533564" w14:textId="77777777" w:rsidR="0031112A" w:rsidRDefault="00000000">
            <w:pPr>
              <w:pStyle w:val="TableParagraph"/>
              <w:spacing w:before="220"/>
              <w:ind w:left="107" w:right="131"/>
              <w:rPr>
                <w:i/>
                <w:sz w:val="18"/>
              </w:rPr>
            </w:pPr>
            <w:r>
              <w:rPr>
                <w:i/>
                <w:color w:val="4471C4"/>
                <w:sz w:val="18"/>
              </w:rPr>
              <w:t>Contrairement</w:t>
            </w:r>
            <w:r>
              <w:rPr>
                <w:i/>
                <w:color w:val="4471C4"/>
                <w:spacing w:val="-13"/>
                <w:sz w:val="18"/>
              </w:rPr>
              <w:t xml:space="preserve"> </w:t>
            </w:r>
            <w:r>
              <w:rPr>
                <w:i/>
                <w:color w:val="4471C4"/>
                <w:sz w:val="18"/>
              </w:rPr>
              <w:t>à</w:t>
            </w:r>
            <w:r>
              <w:rPr>
                <w:i/>
                <w:color w:val="4471C4"/>
                <w:spacing w:val="-12"/>
                <w:sz w:val="18"/>
              </w:rPr>
              <w:t xml:space="preserve"> </w:t>
            </w:r>
            <w:r>
              <w:rPr>
                <w:i/>
                <w:color w:val="4471C4"/>
                <w:sz w:val="18"/>
              </w:rPr>
              <w:t>l’assemblée générale,</w:t>
            </w:r>
            <w:r>
              <w:rPr>
                <w:i/>
                <w:color w:val="4471C4"/>
                <w:spacing w:val="-9"/>
                <w:sz w:val="18"/>
              </w:rPr>
              <w:t xml:space="preserve"> </w:t>
            </w:r>
            <w:r>
              <w:rPr>
                <w:i/>
                <w:color w:val="4471C4"/>
                <w:sz w:val="18"/>
              </w:rPr>
              <w:t>il</w:t>
            </w:r>
            <w:r>
              <w:rPr>
                <w:i/>
                <w:color w:val="4471C4"/>
                <w:spacing w:val="-11"/>
                <w:sz w:val="18"/>
              </w:rPr>
              <w:t xml:space="preserve"> </w:t>
            </w:r>
            <w:r>
              <w:rPr>
                <w:i/>
                <w:color w:val="4471C4"/>
                <w:sz w:val="18"/>
              </w:rPr>
              <w:t>n’est</w:t>
            </w:r>
            <w:r>
              <w:rPr>
                <w:i/>
                <w:color w:val="4471C4"/>
                <w:spacing w:val="-9"/>
                <w:sz w:val="18"/>
              </w:rPr>
              <w:t xml:space="preserve"> </w:t>
            </w:r>
            <w:r>
              <w:rPr>
                <w:i/>
                <w:color w:val="4471C4"/>
                <w:sz w:val="18"/>
              </w:rPr>
              <w:t>pas</w:t>
            </w:r>
            <w:r>
              <w:rPr>
                <w:i/>
                <w:color w:val="4471C4"/>
                <w:spacing w:val="-10"/>
                <w:sz w:val="18"/>
              </w:rPr>
              <w:t xml:space="preserve"> </w:t>
            </w:r>
            <w:r>
              <w:rPr>
                <w:i/>
                <w:color w:val="4471C4"/>
                <w:sz w:val="18"/>
              </w:rPr>
              <w:t>possible de</w:t>
            </w:r>
            <w:r>
              <w:rPr>
                <w:i/>
                <w:color w:val="4471C4"/>
                <w:spacing w:val="-5"/>
                <w:sz w:val="18"/>
              </w:rPr>
              <w:t xml:space="preserve"> </w:t>
            </w:r>
            <w:r>
              <w:rPr>
                <w:i/>
                <w:color w:val="4471C4"/>
                <w:sz w:val="18"/>
              </w:rPr>
              <w:t>donner</w:t>
            </w:r>
            <w:r>
              <w:rPr>
                <w:i/>
                <w:color w:val="4471C4"/>
                <w:spacing w:val="-2"/>
                <w:sz w:val="18"/>
              </w:rPr>
              <w:t xml:space="preserve"> </w:t>
            </w:r>
            <w:r>
              <w:rPr>
                <w:b/>
                <w:i/>
                <w:color w:val="4471C4"/>
                <w:sz w:val="18"/>
              </w:rPr>
              <w:t>un</w:t>
            </w:r>
            <w:r>
              <w:rPr>
                <w:b/>
                <w:i/>
                <w:color w:val="4471C4"/>
                <w:spacing w:val="-8"/>
                <w:sz w:val="18"/>
              </w:rPr>
              <w:t xml:space="preserve"> </w:t>
            </w:r>
            <w:r>
              <w:rPr>
                <w:b/>
                <w:i/>
                <w:color w:val="4471C4"/>
                <w:sz w:val="18"/>
              </w:rPr>
              <w:t>pouvoir</w:t>
            </w:r>
            <w:r>
              <w:rPr>
                <w:b/>
                <w:i/>
                <w:color w:val="4471C4"/>
                <w:spacing w:val="-6"/>
                <w:sz w:val="18"/>
              </w:rPr>
              <w:t xml:space="preserve"> </w:t>
            </w:r>
            <w:r>
              <w:rPr>
                <w:i/>
                <w:color w:val="4471C4"/>
                <w:sz w:val="18"/>
              </w:rPr>
              <w:t>en</w:t>
            </w:r>
            <w:r>
              <w:rPr>
                <w:i/>
                <w:color w:val="4471C4"/>
                <w:spacing w:val="-7"/>
                <w:sz w:val="18"/>
              </w:rPr>
              <w:t xml:space="preserve"> </w:t>
            </w:r>
            <w:r>
              <w:rPr>
                <w:i/>
                <w:color w:val="4471C4"/>
                <w:sz w:val="18"/>
              </w:rPr>
              <w:t>cas d’impossibilité d’assister à une réunion.</w:t>
            </w:r>
          </w:p>
        </w:tc>
        <w:tc>
          <w:tcPr>
            <w:tcW w:w="7480" w:type="dxa"/>
          </w:tcPr>
          <w:p w14:paraId="0A3426FB" w14:textId="77777777" w:rsidR="0031112A" w:rsidRDefault="00000000">
            <w:pPr>
              <w:pStyle w:val="TableParagraph"/>
              <w:ind w:left="108" w:right="97"/>
              <w:jc w:val="both"/>
              <w:rPr>
                <w:sz w:val="20"/>
              </w:rPr>
            </w:pPr>
            <w:proofErr w:type="gramStart"/>
            <w:r>
              <w:rPr>
                <w:sz w:val="20"/>
              </w:rPr>
              <w:t>générale</w:t>
            </w:r>
            <w:proofErr w:type="gramEnd"/>
            <w:r>
              <w:rPr>
                <w:sz w:val="20"/>
              </w:rPr>
              <w:t xml:space="preserve"> qui se réunira au plus tard un an après la publication, au Journal Officiel, de la déclaration légale.</w:t>
            </w:r>
          </w:p>
          <w:p w14:paraId="0DC82302" w14:textId="77777777" w:rsidR="0031112A" w:rsidRDefault="00000000">
            <w:pPr>
              <w:pStyle w:val="TableParagraph"/>
              <w:spacing w:before="119"/>
              <w:ind w:left="108" w:right="92"/>
              <w:jc w:val="both"/>
              <w:rPr>
                <w:sz w:val="20"/>
              </w:rPr>
            </w:pPr>
            <w:r>
              <w:rPr>
                <w:sz w:val="20"/>
              </w:rPr>
              <w:t>Le conseil est investi des pouvoirs les plus étendus pour assurer, en toutes circonstances, la gestion courante de l’association qu’il représente. Il élit un bureau dont il contrôle la gestion. Il se réunit toutes les fois que cela est nécessaire, au moins une fois par trimestre, sur convocation du président ou à la demande de la moitié de ses membres</w:t>
            </w:r>
            <w:r>
              <w:rPr>
                <w:color w:val="000000"/>
                <w:sz w:val="20"/>
                <w:highlight w:val="yellow"/>
              </w:rPr>
              <w:t>. Il se réunit en présentiel. Il</w:t>
            </w:r>
            <w:r>
              <w:rPr>
                <w:color w:val="000000"/>
                <w:sz w:val="20"/>
              </w:rPr>
              <w:t xml:space="preserve"> </w:t>
            </w:r>
            <w:r>
              <w:rPr>
                <w:color w:val="000000"/>
                <w:sz w:val="20"/>
                <w:highlight w:val="yellow"/>
              </w:rPr>
              <w:t>peut aussi se réunir en distanciel, si les circonstances l’exigent. Dans ce</w:t>
            </w:r>
            <w:r>
              <w:rPr>
                <w:color w:val="000000"/>
                <w:spacing w:val="40"/>
                <w:sz w:val="20"/>
              </w:rPr>
              <w:t xml:space="preserve"> </w:t>
            </w:r>
            <w:r>
              <w:rPr>
                <w:color w:val="000000"/>
                <w:sz w:val="20"/>
                <w:highlight w:val="yellow"/>
              </w:rPr>
              <w:t>cas, ses membres y participent en visioconférence et les votes se font en</w:t>
            </w:r>
            <w:r>
              <w:rPr>
                <w:color w:val="000000"/>
                <w:sz w:val="20"/>
              </w:rPr>
              <w:t xml:space="preserve"> </w:t>
            </w:r>
            <w:r>
              <w:rPr>
                <w:color w:val="000000"/>
                <w:spacing w:val="-2"/>
                <w:sz w:val="20"/>
                <w:highlight w:val="yellow"/>
              </w:rPr>
              <w:t>ligne.</w:t>
            </w:r>
          </w:p>
          <w:p w14:paraId="51F3C391" w14:textId="77777777" w:rsidR="0031112A" w:rsidRDefault="0031112A">
            <w:pPr>
              <w:pStyle w:val="TableParagraph"/>
              <w:spacing w:before="1"/>
              <w:rPr>
                <w:b/>
                <w:sz w:val="20"/>
              </w:rPr>
            </w:pPr>
          </w:p>
          <w:p w14:paraId="0FA2623A" w14:textId="77777777" w:rsidR="0031112A" w:rsidRDefault="00000000">
            <w:pPr>
              <w:pStyle w:val="TableParagraph"/>
              <w:spacing w:before="1"/>
              <w:ind w:left="108" w:right="101"/>
              <w:jc w:val="both"/>
              <w:rPr>
                <w:sz w:val="20"/>
              </w:rPr>
            </w:pPr>
            <w:r>
              <w:rPr>
                <w:b/>
                <w:color w:val="000000"/>
                <w:sz w:val="20"/>
                <w:highlight w:val="yellow"/>
              </w:rPr>
              <w:t xml:space="preserve">Les votes </w:t>
            </w:r>
            <w:r>
              <w:rPr>
                <w:color w:val="000000"/>
                <w:sz w:val="20"/>
                <w:highlight w:val="yellow"/>
              </w:rPr>
              <w:t>ont lieu à main levée ou à bulletin secret sur décision du conseil</w:t>
            </w:r>
            <w:r>
              <w:rPr>
                <w:color w:val="000000"/>
                <w:sz w:val="20"/>
              </w:rPr>
              <w:t xml:space="preserve"> </w:t>
            </w:r>
            <w:r>
              <w:rPr>
                <w:color w:val="000000"/>
                <w:sz w:val="20"/>
                <w:highlight w:val="yellow"/>
              </w:rPr>
              <w:t>d’administration, ou à la demande d’un des membres présents au conseil</w:t>
            </w:r>
            <w:r>
              <w:rPr>
                <w:color w:val="000000"/>
                <w:sz w:val="20"/>
              </w:rPr>
              <w:t xml:space="preserve"> </w:t>
            </w:r>
            <w:r>
              <w:rPr>
                <w:color w:val="000000"/>
                <w:sz w:val="20"/>
                <w:highlight w:val="yellow"/>
              </w:rPr>
              <w:t>d’administration</w:t>
            </w:r>
            <w:r>
              <w:rPr>
                <w:color w:val="000000"/>
                <w:spacing w:val="-1"/>
                <w:sz w:val="20"/>
                <w:highlight w:val="yellow"/>
              </w:rPr>
              <w:t xml:space="preserve"> </w:t>
            </w:r>
            <w:r>
              <w:rPr>
                <w:color w:val="000000"/>
                <w:sz w:val="20"/>
                <w:highlight w:val="yellow"/>
              </w:rPr>
              <w:t>; les élections font toujours l’objet d’un vote à bulletin</w:t>
            </w:r>
            <w:r>
              <w:rPr>
                <w:color w:val="000000"/>
                <w:sz w:val="20"/>
              </w:rPr>
              <w:t xml:space="preserve"> </w:t>
            </w:r>
            <w:r>
              <w:rPr>
                <w:color w:val="000000"/>
                <w:spacing w:val="-2"/>
                <w:sz w:val="20"/>
                <w:highlight w:val="yellow"/>
              </w:rPr>
              <w:t>secret.</w:t>
            </w:r>
          </w:p>
          <w:p w14:paraId="639F08A9" w14:textId="77777777" w:rsidR="0031112A" w:rsidRDefault="0031112A">
            <w:pPr>
              <w:pStyle w:val="TableParagraph"/>
              <w:rPr>
                <w:b/>
                <w:sz w:val="20"/>
              </w:rPr>
            </w:pPr>
          </w:p>
          <w:p w14:paraId="671C2112" w14:textId="77777777" w:rsidR="0031112A" w:rsidRDefault="00000000">
            <w:pPr>
              <w:pStyle w:val="TableParagraph"/>
              <w:ind w:left="108" w:right="93"/>
              <w:jc w:val="both"/>
              <w:rPr>
                <w:sz w:val="20"/>
              </w:rPr>
            </w:pPr>
            <w:r>
              <w:rPr>
                <w:sz w:val="20"/>
              </w:rPr>
              <w:t xml:space="preserve">Ses décisions sont prises à la majorité des suffrages exprimés ; en cas de partage égal des voix, celle du président de l’Apel </w:t>
            </w:r>
            <w:r>
              <w:rPr>
                <w:color w:val="000000"/>
                <w:sz w:val="20"/>
                <w:highlight w:val="yellow"/>
              </w:rPr>
              <w:t>d’établissement</w:t>
            </w:r>
            <w:r>
              <w:rPr>
                <w:color w:val="000000"/>
                <w:sz w:val="20"/>
              </w:rPr>
              <w:t xml:space="preserve"> est prépondérante </w:t>
            </w:r>
            <w:r>
              <w:rPr>
                <w:color w:val="000000"/>
                <w:sz w:val="20"/>
                <w:highlight w:val="yellow"/>
              </w:rPr>
              <w:t>lors des votes. Lors d’une élection, en cas d’égalité de</w:t>
            </w:r>
            <w:r>
              <w:rPr>
                <w:color w:val="000000"/>
                <w:spacing w:val="40"/>
                <w:sz w:val="20"/>
              </w:rPr>
              <w:t xml:space="preserve"> </w:t>
            </w:r>
            <w:r>
              <w:rPr>
                <w:color w:val="000000"/>
                <w:sz w:val="20"/>
                <w:highlight w:val="yellow"/>
              </w:rPr>
              <w:t>voix, le plus jeune des candidats est élu.</w:t>
            </w:r>
          </w:p>
          <w:p w14:paraId="3D2D9C09" w14:textId="77777777" w:rsidR="0031112A" w:rsidRDefault="00000000">
            <w:pPr>
              <w:pStyle w:val="TableParagraph"/>
              <w:ind w:left="108" w:right="97"/>
              <w:jc w:val="both"/>
              <w:rPr>
                <w:sz w:val="20"/>
              </w:rPr>
            </w:pPr>
            <w:r>
              <w:rPr>
                <w:sz w:val="20"/>
              </w:rPr>
              <w:t>En cas</w:t>
            </w:r>
            <w:r>
              <w:rPr>
                <w:spacing w:val="-1"/>
                <w:sz w:val="20"/>
              </w:rPr>
              <w:t xml:space="preserve"> </w:t>
            </w:r>
            <w:r>
              <w:rPr>
                <w:sz w:val="20"/>
              </w:rPr>
              <w:t>de carence ou</w:t>
            </w:r>
            <w:r>
              <w:rPr>
                <w:spacing w:val="-2"/>
                <w:sz w:val="20"/>
              </w:rPr>
              <w:t xml:space="preserve"> </w:t>
            </w:r>
            <w:r>
              <w:rPr>
                <w:sz w:val="20"/>
              </w:rPr>
              <w:t>de démission de la totalité</w:t>
            </w:r>
            <w:r>
              <w:rPr>
                <w:spacing w:val="-1"/>
                <w:sz w:val="20"/>
              </w:rPr>
              <w:t xml:space="preserve"> </w:t>
            </w:r>
            <w:r>
              <w:rPr>
                <w:sz w:val="20"/>
              </w:rPr>
              <w:t>des membres du</w:t>
            </w:r>
            <w:r>
              <w:rPr>
                <w:spacing w:val="-2"/>
                <w:sz w:val="20"/>
              </w:rPr>
              <w:t xml:space="preserve"> </w:t>
            </w:r>
            <w:r>
              <w:rPr>
                <w:sz w:val="20"/>
              </w:rPr>
              <w:t>conseil, le président</w:t>
            </w:r>
            <w:r>
              <w:rPr>
                <w:spacing w:val="-1"/>
                <w:sz w:val="20"/>
              </w:rPr>
              <w:t xml:space="preserve"> </w:t>
            </w:r>
            <w:r>
              <w:rPr>
                <w:sz w:val="20"/>
              </w:rPr>
              <w:t>de l’Apel départementale convoque une nouvelle assemblée afin de procéder à l’élection d’un nouveau conseil.</w:t>
            </w:r>
          </w:p>
          <w:p w14:paraId="19C7DFB6" w14:textId="77777777" w:rsidR="0031112A" w:rsidRDefault="00000000">
            <w:pPr>
              <w:pStyle w:val="TableParagraph"/>
              <w:spacing w:before="245"/>
              <w:ind w:left="108" w:right="96"/>
              <w:jc w:val="both"/>
              <w:rPr>
                <w:sz w:val="20"/>
              </w:rPr>
            </w:pPr>
            <w:r>
              <w:rPr>
                <w:sz w:val="20"/>
              </w:rPr>
              <w:t>La</w:t>
            </w:r>
            <w:r>
              <w:rPr>
                <w:spacing w:val="-3"/>
                <w:sz w:val="20"/>
              </w:rPr>
              <w:t xml:space="preserve"> </w:t>
            </w:r>
            <w:r>
              <w:rPr>
                <w:sz w:val="20"/>
              </w:rPr>
              <w:t>présence</w:t>
            </w:r>
            <w:r>
              <w:rPr>
                <w:spacing w:val="-4"/>
                <w:sz w:val="20"/>
              </w:rPr>
              <w:t xml:space="preserve"> </w:t>
            </w:r>
            <w:r>
              <w:rPr>
                <w:sz w:val="20"/>
              </w:rPr>
              <w:t>du</w:t>
            </w:r>
            <w:r>
              <w:rPr>
                <w:spacing w:val="-5"/>
                <w:sz w:val="20"/>
              </w:rPr>
              <w:t xml:space="preserve"> </w:t>
            </w:r>
            <w:r>
              <w:rPr>
                <w:sz w:val="20"/>
              </w:rPr>
              <w:t>tiers</w:t>
            </w:r>
            <w:r>
              <w:rPr>
                <w:spacing w:val="-4"/>
                <w:sz w:val="20"/>
              </w:rPr>
              <w:t xml:space="preserve"> </w:t>
            </w:r>
            <w:r>
              <w:rPr>
                <w:sz w:val="20"/>
              </w:rPr>
              <w:t>des</w:t>
            </w:r>
            <w:r>
              <w:rPr>
                <w:spacing w:val="-2"/>
                <w:sz w:val="20"/>
              </w:rPr>
              <w:t xml:space="preserve"> </w:t>
            </w:r>
            <w:r>
              <w:rPr>
                <w:sz w:val="20"/>
              </w:rPr>
              <w:t>membres</w:t>
            </w:r>
            <w:r>
              <w:rPr>
                <w:spacing w:val="-4"/>
                <w:sz w:val="20"/>
              </w:rPr>
              <w:t xml:space="preserve"> </w:t>
            </w:r>
            <w:r>
              <w:rPr>
                <w:sz w:val="20"/>
              </w:rPr>
              <w:t>du</w:t>
            </w:r>
            <w:r>
              <w:rPr>
                <w:spacing w:val="-5"/>
                <w:sz w:val="20"/>
              </w:rPr>
              <w:t xml:space="preserve"> </w:t>
            </w:r>
            <w:r>
              <w:rPr>
                <w:sz w:val="20"/>
              </w:rPr>
              <w:t>conseil</w:t>
            </w:r>
            <w:r>
              <w:rPr>
                <w:spacing w:val="-2"/>
                <w:sz w:val="20"/>
              </w:rPr>
              <w:t xml:space="preserve"> </w:t>
            </w:r>
            <w:r>
              <w:rPr>
                <w:sz w:val="20"/>
              </w:rPr>
              <w:t>est</w:t>
            </w:r>
            <w:r>
              <w:rPr>
                <w:spacing w:val="-2"/>
                <w:sz w:val="20"/>
              </w:rPr>
              <w:t xml:space="preserve"> </w:t>
            </w:r>
            <w:r>
              <w:rPr>
                <w:sz w:val="20"/>
              </w:rPr>
              <w:t>nécessaire</w:t>
            </w:r>
            <w:r>
              <w:rPr>
                <w:spacing w:val="-4"/>
                <w:sz w:val="20"/>
              </w:rPr>
              <w:t xml:space="preserve"> </w:t>
            </w:r>
            <w:r>
              <w:rPr>
                <w:sz w:val="20"/>
              </w:rPr>
              <w:t>pour</w:t>
            </w:r>
            <w:r>
              <w:rPr>
                <w:spacing w:val="-4"/>
                <w:sz w:val="20"/>
              </w:rPr>
              <w:t xml:space="preserve"> </w:t>
            </w:r>
            <w:r>
              <w:rPr>
                <w:sz w:val="20"/>
              </w:rPr>
              <w:t>la</w:t>
            </w:r>
            <w:r>
              <w:rPr>
                <w:spacing w:val="-3"/>
                <w:sz w:val="20"/>
              </w:rPr>
              <w:t xml:space="preserve"> </w:t>
            </w:r>
            <w:r>
              <w:rPr>
                <w:sz w:val="20"/>
              </w:rPr>
              <w:t xml:space="preserve">validité des délibérations. Il sera dressé un procès-verbal des séances, signé par le président et le secrétaire </w:t>
            </w:r>
            <w:r>
              <w:rPr>
                <w:color w:val="000000"/>
                <w:sz w:val="20"/>
                <w:highlight w:val="yellow"/>
              </w:rPr>
              <w:t>ou le secrétaire de séance</w:t>
            </w:r>
            <w:r>
              <w:rPr>
                <w:color w:val="000000"/>
                <w:sz w:val="20"/>
              </w:rPr>
              <w:t>. Une feuille de présence sera émargée.</w:t>
            </w:r>
          </w:p>
          <w:p w14:paraId="23DE05D0" w14:textId="77777777" w:rsidR="0031112A" w:rsidRDefault="00000000">
            <w:pPr>
              <w:pStyle w:val="TableParagraph"/>
              <w:spacing w:line="244" w:lineRule="exact"/>
              <w:ind w:left="108" w:right="97"/>
              <w:jc w:val="both"/>
              <w:rPr>
                <w:sz w:val="20"/>
              </w:rPr>
            </w:pPr>
            <w:r>
              <w:rPr>
                <w:sz w:val="20"/>
              </w:rPr>
              <w:t xml:space="preserve">Tout membre du conseil </w:t>
            </w:r>
            <w:r>
              <w:rPr>
                <w:color w:val="000000"/>
                <w:sz w:val="20"/>
                <w:highlight w:val="yellow"/>
              </w:rPr>
              <w:t>d’administration,</w:t>
            </w:r>
            <w:r>
              <w:rPr>
                <w:color w:val="000000"/>
                <w:sz w:val="20"/>
              </w:rPr>
              <w:t xml:space="preserve"> qui, sans excuse, n’aura pas assisté à trois réunions consécutives, pourra être déclaré démissionnaire par le conseil d’administration.</w:t>
            </w:r>
          </w:p>
        </w:tc>
      </w:tr>
    </w:tbl>
    <w:p w14:paraId="4BD8F8C5" w14:textId="77777777" w:rsidR="0031112A" w:rsidRDefault="0031112A">
      <w:pPr>
        <w:pStyle w:val="Corpsdetexte"/>
        <w:spacing w:before="20"/>
        <w:rPr>
          <w:b/>
        </w:rPr>
      </w:pPr>
    </w:p>
    <w:p w14:paraId="5DCC7382" w14:textId="77777777" w:rsidR="0031112A" w:rsidRDefault="00000000">
      <w:pPr>
        <w:pStyle w:val="Paragraphedeliste"/>
        <w:numPr>
          <w:ilvl w:val="0"/>
          <w:numId w:val="4"/>
        </w:numPr>
        <w:tabs>
          <w:tab w:val="left" w:pos="3332"/>
        </w:tabs>
        <w:spacing w:before="1"/>
        <w:ind w:left="3332" w:hanging="359"/>
        <w:rPr>
          <w:b/>
          <w:sz w:val="20"/>
        </w:rPr>
      </w:pPr>
      <w:r>
        <w:rPr>
          <w:b/>
          <w:sz w:val="20"/>
        </w:rPr>
        <w:t>Le</w:t>
      </w:r>
      <w:r>
        <w:rPr>
          <w:b/>
          <w:spacing w:val="-3"/>
          <w:sz w:val="20"/>
        </w:rPr>
        <w:t xml:space="preserve"> </w:t>
      </w:r>
      <w:r>
        <w:rPr>
          <w:b/>
          <w:spacing w:val="-2"/>
          <w:sz w:val="20"/>
        </w:rPr>
        <w:t>Bureau</w:t>
      </w:r>
    </w:p>
    <w:p w14:paraId="0778292F" w14:textId="77777777" w:rsidR="0031112A" w:rsidRDefault="0031112A">
      <w:pPr>
        <w:pStyle w:val="Corpsdetexte"/>
        <w:spacing w:before="10" w:after="1"/>
        <w:rPr>
          <w:b/>
          <w:sz w:val="19"/>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7480"/>
      </w:tblGrid>
      <w:tr w:rsidR="0031112A" w14:paraId="59E6EE00" w14:textId="77777777">
        <w:trPr>
          <w:trHeight w:val="5395"/>
        </w:trPr>
        <w:tc>
          <w:tcPr>
            <w:tcW w:w="2796" w:type="dxa"/>
          </w:tcPr>
          <w:p w14:paraId="27D09338" w14:textId="77777777" w:rsidR="0031112A" w:rsidRDefault="0031112A">
            <w:pPr>
              <w:pStyle w:val="TableParagraph"/>
              <w:spacing w:before="219"/>
              <w:rPr>
                <w:b/>
                <w:sz w:val="18"/>
              </w:rPr>
            </w:pPr>
          </w:p>
          <w:p w14:paraId="07AC8617" w14:textId="77777777" w:rsidR="0031112A" w:rsidRDefault="00000000">
            <w:pPr>
              <w:pStyle w:val="TableParagraph"/>
              <w:ind w:left="107" w:right="100"/>
              <w:rPr>
                <w:i/>
                <w:sz w:val="18"/>
              </w:rPr>
            </w:pPr>
            <w:r>
              <w:rPr>
                <w:i/>
                <w:color w:val="4471C4"/>
                <w:sz w:val="18"/>
                <w:highlight w:val="yellow"/>
              </w:rPr>
              <w:t>Le</w:t>
            </w:r>
            <w:r>
              <w:rPr>
                <w:i/>
                <w:color w:val="4471C4"/>
                <w:spacing w:val="-10"/>
                <w:sz w:val="18"/>
                <w:highlight w:val="yellow"/>
              </w:rPr>
              <w:t xml:space="preserve"> </w:t>
            </w:r>
            <w:r>
              <w:rPr>
                <w:i/>
                <w:color w:val="4471C4"/>
                <w:sz w:val="18"/>
                <w:highlight w:val="yellow"/>
              </w:rPr>
              <w:t>nouveau</w:t>
            </w:r>
            <w:r>
              <w:rPr>
                <w:i/>
                <w:color w:val="4471C4"/>
                <w:spacing w:val="-10"/>
                <w:sz w:val="18"/>
                <w:highlight w:val="yellow"/>
              </w:rPr>
              <w:t xml:space="preserve"> </w:t>
            </w:r>
            <w:r>
              <w:rPr>
                <w:i/>
                <w:color w:val="4471C4"/>
                <w:sz w:val="18"/>
                <w:highlight w:val="yellow"/>
              </w:rPr>
              <w:t>bureau</w:t>
            </w:r>
            <w:r>
              <w:rPr>
                <w:i/>
                <w:color w:val="4471C4"/>
                <w:spacing w:val="-10"/>
                <w:sz w:val="18"/>
                <w:highlight w:val="yellow"/>
              </w:rPr>
              <w:t xml:space="preserve"> </w:t>
            </w:r>
            <w:r>
              <w:rPr>
                <w:i/>
                <w:color w:val="4471C4"/>
                <w:sz w:val="18"/>
                <w:highlight w:val="yellow"/>
              </w:rPr>
              <w:t>doit</w:t>
            </w:r>
            <w:r>
              <w:rPr>
                <w:i/>
                <w:color w:val="4471C4"/>
                <w:spacing w:val="-9"/>
                <w:sz w:val="18"/>
                <w:highlight w:val="yellow"/>
              </w:rPr>
              <w:t xml:space="preserve"> </w:t>
            </w:r>
            <w:r>
              <w:rPr>
                <w:i/>
                <w:color w:val="4471C4"/>
                <w:sz w:val="18"/>
                <w:highlight w:val="yellow"/>
              </w:rPr>
              <w:t>être</w:t>
            </w:r>
            <w:r>
              <w:rPr>
                <w:i/>
                <w:color w:val="4471C4"/>
                <w:sz w:val="18"/>
              </w:rPr>
              <w:t xml:space="preserve"> </w:t>
            </w:r>
            <w:r>
              <w:rPr>
                <w:i/>
                <w:color w:val="4471C4"/>
                <w:sz w:val="18"/>
                <w:highlight w:val="yellow"/>
              </w:rPr>
              <w:t>élu avant l’AG de l’Apel</w:t>
            </w:r>
            <w:r>
              <w:rPr>
                <w:i/>
                <w:color w:val="4471C4"/>
                <w:sz w:val="18"/>
              </w:rPr>
              <w:t xml:space="preserve"> </w:t>
            </w:r>
            <w:r>
              <w:rPr>
                <w:i/>
                <w:color w:val="4471C4"/>
                <w:spacing w:val="-2"/>
                <w:sz w:val="18"/>
                <w:highlight w:val="yellow"/>
              </w:rPr>
              <w:t>départementale.</w:t>
            </w:r>
          </w:p>
          <w:p w14:paraId="00A0E36C" w14:textId="77777777" w:rsidR="0031112A" w:rsidRDefault="0031112A">
            <w:pPr>
              <w:pStyle w:val="TableParagraph"/>
              <w:rPr>
                <w:b/>
                <w:sz w:val="18"/>
              </w:rPr>
            </w:pPr>
          </w:p>
          <w:p w14:paraId="37414927" w14:textId="77777777" w:rsidR="0031112A" w:rsidRDefault="0031112A">
            <w:pPr>
              <w:pStyle w:val="TableParagraph"/>
              <w:rPr>
                <w:b/>
                <w:sz w:val="18"/>
              </w:rPr>
            </w:pPr>
          </w:p>
          <w:p w14:paraId="5EA0295F" w14:textId="77777777" w:rsidR="0031112A" w:rsidRDefault="0031112A">
            <w:pPr>
              <w:pStyle w:val="TableParagraph"/>
              <w:rPr>
                <w:b/>
                <w:sz w:val="18"/>
              </w:rPr>
            </w:pPr>
          </w:p>
          <w:p w14:paraId="415FFC66" w14:textId="77777777" w:rsidR="0031112A" w:rsidRDefault="0031112A">
            <w:pPr>
              <w:pStyle w:val="TableParagraph"/>
              <w:rPr>
                <w:b/>
                <w:sz w:val="18"/>
              </w:rPr>
            </w:pPr>
          </w:p>
          <w:p w14:paraId="1A62BB8F" w14:textId="77777777" w:rsidR="0031112A" w:rsidRDefault="0031112A">
            <w:pPr>
              <w:pStyle w:val="TableParagraph"/>
              <w:rPr>
                <w:b/>
                <w:sz w:val="18"/>
              </w:rPr>
            </w:pPr>
          </w:p>
          <w:p w14:paraId="58C22302" w14:textId="77777777" w:rsidR="0031112A" w:rsidRDefault="0031112A">
            <w:pPr>
              <w:pStyle w:val="TableParagraph"/>
              <w:rPr>
                <w:b/>
                <w:sz w:val="18"/>
              </w:rPr>
            </w:pPr>
          </w:p>
          <w:p w14:paraId="2AC5D733" w14:textId="77777777" w:rsidR="0031112A" w:rsidRDefault="0031112A">
            <w:pPr>
              <w:pStyle w:val="TableParagraph"/>
              <w:rPr>
                <w:b/>
                <w:sz w:val="18"/>
              </w:rPr>
            </w:pPr>
          </w:p>
          <w:p w14:paraId="02DD8058" w14:textId="77777777" w:rsidR="0031112A" w:rsidRDefault="0031112A">
            <w:pPr>
              <w:pStyle w:val="TableParagraph"/>
              <w:rPr>
                <w:b/>
                <w:sz w:val="18"/>
              </w:rPr>
            </w:pPr>
          </w:p>
          <w:p w14:paraId="06916805" w14:textId="77777777" w:rsidR="0031112A" w:rsidRDefault="0031112A">
            <w:pPr>
              <w:pStyle w:val="TableParagraph"/>
              <w:rPr>
                <w:b/>
                <w:sz w:val="18"/>
              </w:rPr>
            </w:pPr>
          </w:p>
          <w:p w14:paraId="13503634" w14:textId="77777777" w:rsidR="0031112A" w:rsidRDefault="0031112A">
            <w:pPr>
              <w:pStyle w:val="TableParagraph"/>
              <w:rPr>
                <w:b/>
                <w:sz w:val="18"/>
              </w:rPr>
            </w:pPr>
          </w:p>
          <w:p w14:paraId="073C1DB6" w14:textId="77777777" w:rsidR="0031112A" w:rsidRDefault="0031112A">
            <w:pPr>
              <w:pStyle w:val="TableParagraph"/>
              <w:rPr>
                <w:b/>
                <w:sz w:val="18"/>
              </w:rPr>
            </w:pPr>
          </w:p>
          <w:p w14:paraId="284C7585" w14:textId="77777777" w:rsidR="0031112A" w:rsidRDefault="0031112A">
            <w:pPr>
              <w:pStyle w:val="TableParagraph"/>
              <w:rPr>
                <w:b/>
                <w:sz w:val="18"/>
              </w:rPr>
            </w:pPr>
          </w:p>
          <w:p w14:paraId="18453976" w14:textId="77777777" w:rsidR="0031112A" w:rsidRDefault="0031112A">
            <w:pPr>
              <w:pStyle w:val="TableParagraph"/>
              <w:rPr>
                <w:b/>
                <w:sz w:val="18"/>
              </w:rPr>
            </w:pPr>
          </w:p>
          <w:p w14:paraId="32BA204C" w14:textId="77777777" w:rsidR="0031112A" w:rsidRDefault="0031112A">
            <w:pPr>
              <w:pStyle w:val="TableParagraph"/>
              <w:rPr>
                <w:b/>
                <w:sz w:val="18"/>
              </w:rPr>
            </w:pPr>
          </w:p>
          <w:p w14:paraId="2975DD30" w14:textId="77777777" w:rsidR="0031112A" w:rsidRDefault="0031112A">
            <w:pPr>
              <w:pStyle w:val="TableParagraph"/>
              <w:rPr>
                <w:b/>
                <w:sz w:val="18"/>
              </w:rPr>
            </w:pPr>
          </w:p>
          <w:p w14:paraId="29B346E7" w14:textId="77777777" w:rsidR="0031112A" w:rsidRDefault="0031112A">
            <w:pPr>
              <w:pStyle w:val="TableParagraph"/>
              <w:rPr>
                <w:b/>
                <w:sz w:val="18"/>
              </w:rPr>
            </w:pPr>
          </w:p>
          <w:p w14:paraId="5DB3E08C" w14:textId="77777777" w:rsidR="0031112A" w:rsidRDefault="0031112A">
            <w:pPr>
              <w:pStyle w:val="TableParagraph"/>
              <w:rPr>
                <w:b/>
                <w:sz w:val="18"/>
              </w:rPr>
            </w:pPr>
          </w:p>
          <w:p w14:paraId="58BA4E23" w14:textId="77777777" w:rsidR="0031112A" w:rsidRDefault="00000000">
            <w:pPr>
              <w:pStyle w:val="TableParagraph"/>
              <w:spacing w:before="1"/>
              <w:ind w:left="107" w:right="100"/>
              <w:rPr>
                <w:i/>
                <w:sz w:val="18"/>
              </w:rPr>
            </w:pPr>
            <w:r>
              <w:rPr>
                <w:b/>
                <w:i/>
                <w:color w:val="4471C4"/>
                <w:sz w:val="18"/>
                <w:highlight w:val="yellow"/>
              </w:rPr>
              <w:t>Le</w:t>
            </w:r>
            <w:r>
              <w:rPr>
                <w:b/>
                <w:i/>
                <w:color w:val="4471C4"/>
                <w:spacing w:val="-10"/>
                <w:sz w:val="18"/>
                <w:highlight w:val="yellow"/>
              </w:rPr>
              <w:t xml:space="preserve"> </w:t>
            </w:r>
            <w:r>
              <w:rPr>
                <w:b/>
                <w:i/>
                <w:color w:val="4471C4"/>
                <w:sz w:val="18"/>
                <w:highlight w:val="yellow"/>
              </w:rPr>
              <w:t>cumul</w:t>
            </w:r>
            <w:r>
              <w:rPr>
                <w:b/>
                <w:i/>
                <w:color w:val="4471C4"/>
                <w:spacing w:val="-10"/>
                <w:sz w:val="18"/>
                <w:highlight w:val="yellow"/>
              </w:rPr>
              <w:t xml:space="preserve"> </w:t>
            </w:r>
            <w:r>
              <w:rPr>
                <w:i/>
                <w:color w:val="4471C4"/>
                <w:sz w:val="18"/>
                <w:highlight w:val="yellow"/>
              </w:rPr>
              <w:t>des</w:t>
            </w:r>
            <w:r>
              <w:rPr>
                <w:i/>
                <w:color w:val="4471C4"/>
                <w:spacing w:val="-10"/>
                <w:sz w:val="18"/>
                <w:highlight w:val="yellow"/>
              </w:rPr>
              <w:t xml:space="preserve"> </w:t>
            </w:r>
            <w:r>
              <w:rPr>
                <w:i/>
                <w:color w:val="4471C4"/>
                <w:sz w:val="18"/>
                <w:highlight w:val="yellow"/>
              </w:rPr>
              <w:t>mandats</w:t>
            </w:r>
            <w:r>
              <w:rPr>
                <w:i/>
                <w:color w:val="4471C4"/>
                <w:spacing w:val="-10"/>
                <w:sz w:val="18"/>
                <w:highlight w:val="yellow"/>
              </w:rPr>
              <w:t xml:space="preserve"> </w:t>
            </w:r>
            <w:r>
              <w:rPr>
                <w:i/>
                <w:color w:val="4471C4"/>
                <w:sz w:val="18"/>
                <w:highlight w:val="yellow"/>
              </w:rPr>
              <w:t>au</w:t>
            </w:r>
            <w:r>
              <w:rPr>
                <w:i/>
                <w:color w:val="4471C4"/>
                <w:sz w:val="18"/>
              </w:rPr>
              <w:t xml:space="preserve"> </w:t>
            </w:r>
            <w:r>
              <w:rPr>
                <w:i/>
                <w:color w:val="4471C4"/>
                <w:sz w:val="18"/>
                <w:highlight w:val="yellow"/>
              </w:rPr>
              <w:t>niveau d’un couple est</w:t>
            </w:r>
          </w:p>
        </w:tc>
        <w:tc>
          <w:tcPr>
            <w:tcW w:w="7480" w:type="dxa"/>
          </w:tcPr>
          <w:p w14:paraId="7E546CD4" w14:textId="77777777" w:rsidR="0031112A" w:rsidRDefault="00000000">
            <w:pPr>
              <w:pStyle w:val="TableParagraph"/>
              <w:ind w:left="108"/>
              <w:rPr>
                <w:sz w:val="20"/>
              </w:rPr>
            </w:pPr>
            <w:r>
              <w:rPr>
                <w:sz w:val="20"/>
              </w:rPr>
              <w:t xml:space="preserve">Le conseil d’administration choisit chaque année parmi ses membres, </w:t>
            </w:r>
            <w:r>
              <w:rPr>
                <w:color w:val="000000"/>
                <w:sz w:val="20"/>
                <w:highlight w:val="yellow"/>
              </w:rPr>
              <w:t>à</w:t>
            </w:r>
            <w:r>
              <w:rPr>
                <w:color w:val="000000"/>
                <w:sz w:val="20"/>
              </w:rPr>
              <w:t xml:space="preserve"> </w:t>
            </w:r>
            <w:r>
              <w:rPr>
                <w:color w:val="000000"/>
                <w:sz w:val="20"/>
                <w:highlight w:val="yellow"/>
              </w:rPr>
              <w:t>bulletin</w:t>
            </w:r>
            <w:r>
              <w:rPr>
                <w:color w:val="000000"/>
                <w:sz w:val="20"/>
              </w:rPr>
              <w:t xml:space="preserve"> secret, un bureau composé d’un président, d’un secrétaire, d’un trésorier </w:t>
            </w:r>
            <w:r>
              <w:rPr>
                <w:color w:val="000000"/>
                <w:sz w:val="20"/>
                <w:highlight w:val="yellow"/>
              </w:rPr>
              <w:t>et le cas échéant d’un ou plusieurs vice-présidents, d’un trésorier</w:t>
            </w:r>
            <w:r>
              <w:rPr>
                <w:color w:val="000000"/>
                <w:sz w:val="20"/>
              </w:rPr>
              <w:t xml:space="preserve"> </w:t>
            </w:r>
            <w:r>
              <w:rPr>
                <w:color w:val="000000"/>
                <w:sz w:val="20"/>
                <w:highlight w:val="yellow"/>
              </w:rPr>
              <w:t>adjoint</w:t>
            </w:r>
            <w:r>
              <w:rPr>
                <w:color w:val="000000"/>
                <w:spacing w:val="-5"/>
                <w:sz w:val="20"/>
                <w:highlight w:val="yellow"/>
              </w:rPr>
              <w:t xml:space="preserve"> </w:t>
            </w:r>
            <w:r>
              <w:rPr>
                <w:color w:val="000000"/>
                <w:sz w:val="20"/>
                <w:highlight w:val="yellow"/>
              </w:rPr>
              <w:t>et</w:t>
            </w:r>
            <w:r>
              <w:rPr>
                <w:color w:val="000000"/>
                <w:spacing w:val="-5"/>
                <w:sz w:val="20"/>
                <w:highlight w:val="yellow"/>
              </w:rPr>
              <w:t xml:space="preserve"> </w:t>
            </w:r>
            <w:r>
              <w:rPr>
                <w:color w:val="000000"/>
                <w:sz w:val="20"/>
                <w:highlight w:val="yellow"/>
              </w:rPr>
              <w:t>d’un</w:t>
            </w:r>
            <w:r>
              <w:rPr>
                <w:color w:val="000000"/>
                <w:spacing w:val="-4"/>
                <w:sz w:val="20"/>
                <w:highlight w:val="yellow"/>
              </w:rPr>
              <w:t xml:space="preserve"> </w:t>
            </w:r>
            <w:r>
              <w:rPr>
                <w:color w:val="000000"/>
                <w:sz w:val="20"/>
                <w:highlight w:val="yellow"/>
              </w:rPr>
              <w:t>secrétaire</w:t>
            </w:r>
            <w:r>
              <w:rPr>
                <w:color w:val="000000"/>
                <w:spacing w:val="-5"/>
                <w:sz w:val="20"/>
                <w:highlight w:val="yellow"/>
              </w:rPr>
              <w:t xml:space="preserve"> </w:t>
            </w:r>
            <w:r>
              <w:rPr>
                <w:color w:val="000000"/>
                <w:sz w:val="20"/>
                <w:highlight w:val="yellow"/>
              </w:rPr>
              <w:t>adjoint.</w:t>
            </w:r>
            <w:r>
              <w:rPr>
                <w:color w:val="000000"/>
                <w:spacing w:val="-3"/>
                <w:sz w:val="20"/>
                <w:highlight w:val="yellow"/>
              </w:rPr>
              <w:t xml:space="preserve"> </w:t>
            </w:r>
            <w:r>
              <w:rPr>
                <w:color w:val="000000"/>
                <w:sz w:val="20"/>
                <w:highlight w:val="yellow"/>
              </w:rPr>
              <w:t>Les</w:t>
            </w:r>
            <w:r>
              <w:rPr>
                <w:color w:val="000000"/>
                <w:spacing w:val="-5"/>
                <w:sz w:val="20"/>
                <w:highlight w:val="yellow"/>
              </w:rPr>
              <w:t xml:space="preserve"> </w:t>
            </w:r>
            <w:r>
              <w:rPr>
                <w:color w:val="000000"/>
                <w:sz w:val="20"/>
                <w:highlight w:val="yellow"/>
              </w:rPr>
              <w:t>membres</w:t>
            </w:r>
            <w:r>
              <w:rPr>
                <w:color w:val="000000"/>
                <w:spacing w:val="-5"/>
                <w:sz w:val="20"/>
                <w:highlight w:val="yellow"/>
              </w:rPr>
              <w:t xml:space="preserve"> </w:t>
            </w:r>
            <w:r>
              <w:rPr>
                <w:color w:val="000000"/>
                <w:sz w:val="20"/>
                <w:highlight w:val="yellow"/>
              </w:rPr>
              <w:t>du</w:t>
            </w:r>
            <w:r>
              <w:rPr>
                <w:color w:val="000000"/>
                <w:spacing w:val="-4"/>
                <w:sz w:val="20"/>
                <w:highlight w:val="yellow"/>
              </w:rPr>
              <w:t xml:space="preserve"> </w:t>
            </w:r>
            <w:r>
              <w:rPr>
                <w:color w:val="000000"/>
                <w:sz w:val="20"/>
                <w:highlight w:val="yellow"/>
              </w:rPr>
              <w:t>bureau</w:t>
            </w:r>
            <w:r>
              <w:rPr>
                <w:color w:val="000000"/>
                <w:spacing w:val="-4"/>
                <w:sz w:val="20"/>
                <w:highlight w:val="yellow"/>
              </w:rPr>
              <w:t xml:space="preserve"> </w:t>
            </w:r>
            <w:r>
              <w:rPr>
                <w:color w:val="000000"/>
                <w:sz w:val="20"/>
                <w:highlight w:val="yellow"/>
              </w:rPr>
              <w:t>sont</w:t>
            </w:r>
            <w:r>
              <w:rPr>
                <w:color w:val="000000"/>
                <w:spacing w:val="-3"/>
                <w:sz w:val="20"/>
                <w:highlight w:val="yellow"/>
              </w:rPr>
              <w:t xml:space="preserve"> </w:t>
            </w:r>
            <w:r>
              <w:rPr>
                <w:color w:val="000000"/>
                <w:sz w:val="20"/>
                <w:highlight w:val="yellow"/>
              </w:rPr>
              <w:t>rééligibles.</w:t>
            </w:r>
          </w:p>
          <w:p w14:paraId="07DFF23C" w14:textId="77777777" w:rsidR="0031112A" w:rsidRDefault="0031112A">
            <w:pPr>
              <w:pStyle w:val="TableParagraph"/>
              <w:rPr>
                <w:b/>
                <w:sz w:val="20"/>
              </w:rPr>
            </w:pPr>
          </w:p>
          <w:p w14:paraId="355CACF5" w14:textId="77777777" w:rsidR="0031112A" w:rsidRDefault="00000000">
            <w:pPr>
              <w:pStyle w:val="TableParagraph"/>
              <w:ind w:left="108" w:right="94"/>
              <w:jc w:val="both"/>
              <w:rPr>
                <w:sz w:val="20"/>
              </w:rPr>
            </w:pPr>
            <w:r>
              <w:rPr>
                <w:color w:val="000000"/>
                <w:sz w:val="20"/>
                <w:highlight w:val="yellow"/>
              </w:rPr>
              <w:t>Le bureau se réunit si possible une</w:t>
            </w:r>
            <w:r>
              <w:rPr>
                <w:color w:val="000000"/>
                <w:sz w:val="20"/>
              </w:rPr>
              <w:t xml:space="preserve"> fois par mois et toutes les fois que cela est nécessaire, sur convocation du président, ou à la demande de la moitié au moins de ses membres. </w:t>
            </w:r>
            <w:r>
              <w:rPr>
                <w:color w:val="000000"/>
                <w:sz w:val="20"/>
                <w:highlight w:val="yellow"/>
              </w:rPr>
              <w:t>Il se réunit en présentiel. Il peut aussi se</w:t>
            </w:r>
            <w:r>
              <w:rPr>
                <w:color w:val="000000"/>
                <w:sz w:val="20"/>
              </w:rPr>
              <w:t xml:space="preserve"> </w:t>
            </w:r>
            <w:r>
              <w:rPr>
                <w:color w:val="000000"/>
                <w:sz w:val="20"/>
                <w:highlight w:val="yellow"/>
              </w:rPr>
              <w:t>réunir en distanciel, si les circonstances l’exigent. Dans ce cas, ses</w:t>
            </w:r>
            <w:r>
              <w:rPr>
                <w:color w:val="000000"/>
                <w:sz w:val="20"/>
              </w:rPr>
              <w:t xml:space="preserve"> </w:t>
            </w:r>
            <w:r>
              <w:rPr>
                <w:color w:val="000000"/>
                <w:sz w:val="20"/>
                <w:highlight w:val="yellow"/>
              </w:rPr>
              <w:t>membres y participent en visioconférence</w:t>
            </w:r>
            <w:r>
              <w:rPr>
                <w:color w:val="000000"/>
                <w:sz w:val="20"/>
              </w:rPr>
              <w:t>.</w:t>
            </w:r>
          </w:p>
          <w:p w14:paraId="3F63FF95" w14:textId="77777777" w:rsidR="0031112A" w:rsidRDefault="00000000">
            <w:pPr>
              <w:pStyle w:val="TableParagraph"/>
              <w:spacing w:before="1" w:line="245" w:lineRule="exact"/>
              <w:ind w:left="108"/>
              <w:jc w:val="both"/>
              <w:rPr>
                <w:sz w:val="20"/>
              </w:rPr>
            </w:pPr>
            <w:proofErr w:type="gramStart"/>
            <w:r>
              <w:rPr>
                <w:sz w:val="20"/>
              </w:rPr>
              <w:t>Ces</w:t>
            </w:r>
            <w:r>
              <w:rPr>
                <w:spacing w:val="41"/>
                <w:sz w:val="20"/>
              </w:rPr>
              <w:t xml:space="preserve">  </w:t>
            </w:r>
            <w:r>
              <w:rPr>
                <w:sz w:val="20"/>
              </w:rPr>
              <w:t>réunions</w:t>
            </w:r>
            <w:proofErr w:type="gramEnd"/>
            <w:r>
              <w:rPr>
                <w:spacing w:val="42"/>
                <w:sz w:val="20"/>
              </w:rPr>
              <w:t xml:space="preserve">  </w:t>
            </w:r>
            <w:proofErr w:type="gramStart"/>
            <w:r>
              <w:rPr>
                <w:sz w:val="20"/>
              </w:rPr>
              <w:t>ont</w:t>
            </w:r>
            <w:r>
              <w:rPr>
                <w:spacing w:val="42"/>
                <w:sz w:val="20"/>
              </w:rPr>
              <w:t xml:space="preserve">  </w:t>
            </w:r>
            <w:r>
              <w:rPr>
                <w:sz w:val="20"/>
              </w:rPr>
              <w:t>pour</w:t>
            </w:r>
            <w:proofErr w:type="gramEnd"/>
            <w:r>
              <w:rPr>
                <w:spacing w:val="42"/>
                <w:sz w:val="20"/>
              </w:rPr>
              <w:t xml:space="preserve">  </w:t>
            </w:r>
            <w:proofErr w:type="gramStart"/>
            <w:r>
              <w:rPr>
                <w:sz w:val="20"/>
              </w:rPr>
              <w:t>objet</w:t>
            </w:r>
            <w:r>
              <w:rPr>
                <w:spacing w:val="43"/>
                <w:sz w:val="20"/>
              </w:rPr>
              <w:t xml:space="preserve">  </w:t>
            </w:r>
            <w:r>
              <w:rPr>
                <w:sz w:val="20"/>
              </w:rPr>
              <w:t>de</w:t>
            </w:r>
            <w:proofErr w:type="gramEnd"/>
            <w:r>
              <w:rPr>
                <w:spacing w:val="42"/>
                <w:sz w:val="20"/>
              </w:rPr>
              <w:t xml:space="preserve">  </w:t>
            </w:r>
            <w:proofErr w:type="gramStart"/>
            <w:r>
              <w:rPr>
                <w:sz w:val="20"/>
              </w:rPr>
              <w:t>préparer</w:t>
            </w:r>
            <w:r>
              <w:rPr>
                <w:spacing w:val="44"/>
                <w:sz w:val="20"/>
              </w:rPr>
              <w:t xml:space="preserve">  </w:t>
            </w:r>
            <w:r>
              <w:rPr>
                <w:sz w:val="20"/>
              </w:rPr>
              <w:t>le</w:t>
            </w:r>
            <w:proofErr w:type="gramEnd"/>
            <w:r>
              <w:rPr>
                <w:spacing w:val="42"/>
                <w:sz w:val="20"/>
              </w:rPr>
              <w:t xml:space="preserve">  </w:t>
            </w:r>
            <w:proofErr w:type="gramStart"/>
            <w:r>
              <w:rPr>
                <w:sz w:val="20"/>
              </w:rPr>
              <w:t>travail</w:t>
            </w:r>
            <w:r>
              <w:rPr>
                <w:spacing w:val="42"/>
                <w:sz w:val="20"/>
              </w:rPr>
              <w:t xml:space="preserve">  </w:t>
            </w:r>
            <w:r>
              <w:rPr>
                <w:sz w:val="20"/>
              </w:rPr>
              <w:t>du</w:t>
            </w:r>
            <w:proofErr w:type="gramEnd"/>
            <w:r>
              <w:rPr>
                <w:spacing w:val="42"/>
                <w:sz w:val="20"/>
              </w:rPr>
              <w:t xml:space="preserve">  </w:t>
            </w:r>
            <w:r>
              <w:rPr>
                <w:spacing w:val="-2"/>
                <w:sz w:val="20"/>
              </w:rPr>
              <w:t>conseil</w:t>
            </w:r>
          </w:p>
          <w:p w14:paraId="7A50C307" w14:textId="77777777" w:rsidR="0031112A" w:rsidRDefault="00000000">
            <w:pPr>
              <w:pStyle w:val="TableParagraph"/>
              <w:spacing w:line="245" w:lineRule="exact"/>
              <w:ind w:left="108"/>
              <w:jc w:val="both"/>
              <w:rPr>
                <w:sz w:val="20"/>
              </w:rPr>
            </w:pPr>
            <w:proofErr w:type="gramStart"/>
            <w:r>
              <w:rPr>
                <w:sz w:val="20"/>
              </w:rPr>
              <w:t>d’administration</w:t>
            </w:r>
            <w:proofErr w:type="gramEnd"/>
            <w:r>
              <w:rPr>
                <w:spacing w:val="-10"/>
                <w:sz w:val="20"/>
              </w:rPr>
              <w:t xml:space="preserve"> </w:t>
            </w:r>
            <w:r>
              <w:rPr>
                <w:sz w:val="20"/>
              </w:rPr>
              <w:t>seul</w:t>
            </w:r>
            <w:r>
              <w:rPr>
                <w:spacing w:val="-10"/>
                <w:sz w:val="20"/>
              </w:rPr>
              <w:t xml:space="preserve"> </w:t>
            </w:r>
            <w:r>
              <w:rPr>
                <w:sz w:val="20"/>
              </w:rPr>
              <w:t>organe</w:t>
            </w:r>
            <w:r>
              <w:rPr>
                <w:spacing w:val="-12"/>
                <w:sz w:val="20"/>
              </w:rPr>
              <w:t xml:space="preserve"> </w:t>
            </w:r>
            <w:r>
              <w:rPr>
                <w:spacing w:val="-2"/>
                <w:sz w:val="20"/>
              </w:rPr>
              <w:t>décisionnaire.</w:t>
            </w:r>
          </w:p>
          <w:p w14:paraId="0756E3D3" w14:textId="77777777" w:rsidR="0031112A" w:rsidRDefault="00000000">
            <w:pPr>
              <w:pStyle w:val="TableParagraph"/>
              <w:ind w:left="108" w:right="95"/>
              <w:jc w:val="both"/>
              <w:rPr>
                <w:sz w:val="20"/>
              </w:rPr>
            </w:pPr>
            <w:r>
              <w:rPr>
                <w:sz w:val="20"/>
              </w:rPr>
              <w:t>Tout membre du bureau qui, sans excuse, n’aura pas assisté à trois</w:t>
            </w:r>
            <w:r>
              <w:rPr>
                <w:spacing w:val="40"/>
                <w:sz w:val="20"/>
              </w:rPr>
              <w:t xml:space="preserve"> </w:t>
            </w:r>
            <w:r>
              <w:rPr>
                <w:sz w:val="20"/>
              </w:rPr>
              <w:t>réunions consécutives, pourra être considéré comme démissionnaire et remplacé</w:t>
            </w:r>
            <w:r>
              <w:rPr>
                <w:spacing w:val="-4"/>
                <w:sz w:val="20"/>
              </w:rPr>
              <w:t xml:space="preserve"> </w:t>
            </w:r>
            <w:r>
              <w:rPr>
                <w:sz w:val="20"/>
              </w:rPr>
              <w:t>au</w:t>
            </w:r>
            <w:r>
              <w:rPr>
                <w:spacing w:val="-6"/>
                <w:sz w:val="20"/>
              </w:rPr>
              <w:t xml:space="preserve"> </w:t>
            </w:r>
            <w:r>
              <w:rPr>
                <w:sz w:val="20"/>
              </w:rPr>
              <w:t>cours</w:t>
            </w:r>
            <w:r>
              <w:rPr>
                <w:spacing w:val="-5"/>
                <w:sz w:val="20"/>
              </w:rPr>
              <w:t xml:space="preserve"> </w:t>
            </w:r>
            <w:r>
              <w:rPr>
                <w:sz w:val="20"/>
              </w:rPr>
              <w:t>du</w:t>
            </w:r>
            <w:r>
              <w:rPr>
                <w:spacing w:val="-6"/>
                <w:sz w:val="20"/>
              </w:rPr>
              <w:t xml:space="preserve"> </w:t>
            </w:r>
            <w:r>
              <w:rPr>
                <w:sz w:val="20"/>
              </w:rPr>
              <w:t>conseil</w:t>
            </w:r>
            <w:r>
              <w:rPr>
                <w:spacing w:val="-3"/>
                <w:sz w:val="20"/>
              </w:rPr>
              <w:t xml:space="preserve"> </w:t>
            </w:r>
            <w:r>
              <w:rPr>
                <w:sz w:val="20"/>
              </w:rPr>
              <w:t>d’administration</w:t>
            </w:r>
            <w:r>
              <w:rPr>
                <w:spacing w:val="-1"/>
                <w:sz w:val="20"/>
              </w:rPr>
              <w:t xml:space="preserve"> </w:t>
            </w:r>
            <w:r>
              <w:rPr>
                <w:sz w:val="20"/>
              </w:rPr>
              <w:t>suivant. Par</w:t>
            </w:r>
            <w:r>
              <w:rPr>
                <w:spacing w:val="-5"/>
                <w:sz w:val="20"/>
              </w:rPr>
              <w:t xml:space="preserve"> </w:t>
            </w:r>
            <w:r>
              <w:rPr>
                <w:sz w:val="20"/>
              </w:rPr>
              <w:t>ailleurs,</w:t>
            </w:r>
            <w:r>
              <w:rPr>
                <w:spacing w:val="-5"/>
                <w:sz w:val="20"/>
              </w:rPr>
              <w:t xml:space="preserve"> </w:t>
            </w:r>
            <w:r>
              <w:rPr>
                <w:sz w:val="20"/>
              </w:rPr>
              <w:t>il</w:t>
            </w:r>
            <w:r>
              <w:rPr>
                <w:spacing w:val="-3"/>
                <w:sz w:val="20"/>
              </w:rPr>
              <w:t xml:space="preserve"> </w:t>
            </w:r>
            <w:r>
              <w:rPr>
                <w:sz w:val="20"/>
              </w:rPr>
              <w:t>pourra être mis fin, en cours de mandat, aux fonctions de membres du bureau, par le conseil d’administration, pour manquement grave prévu à l’art.5</w:t>
            </w:r>
            <w:r>
              <w:rPr>
                <w:spacing w:val="40"/>
                <w:sz w:val="20"/>
              </w:rPr>
              <w:t xml:space="preserve"> </w:t>
            </w:r>
            <w:r>
              <w:rPr>
                <w:sz w:val="20"/>
              </w:rPr>
              <w:t xml:space="preserve">des présents statuts, et dans le respect de la procédure stipulée audit </w:t>
            </w:r>
            <w:r>
              <w:rPr>
                <w:spacing w:val="-2"/>
                <w:sz w:val="20"/>
              </w:rPr>
              <w:t>article.</w:t>
            </w:r>
          </w:p>
          <w:p w14:paraId="2B6EC7EE" w14:textId="77777777" w:rsidR="0031112A" w:rsidRDefault="0031112A">
            <w:pPr>
              <w:pStyle w:val="TableParagraph"/>
              <w:spacing w:before="1"/>
              <w:rPr>
                <w:b/>
                <w:sz w:val="20"/>
              </w:rPr>
            </w:pPr>
          </w:p>
          <w:p w14:paraId="53F8CABA" w14:textId="77777777" w:rsidR="0031112A" w:rsidRDefault="00000000">
            <w:pPr>
              <w:pStyle w:val="TableParagraph"/>
              <w:spacing w:line="245" w:lineRule="exact"/>
              <w:ind w:left="108"/>
              <w:jc w:val="both"/>
              <w:rPr>
                <w:sz w:val="20"/>
              </w:rPr>
            </w:pPr>
            <w:r>
              <w:rPr>
                <w:sz w:val="20"/>
              </w:rPr>
              <w:t>Les</w:t>
            </w:r>
            <w:r>
              <w:rPr>
                <w:spacing w:val="54"/>
                <w:sz w:val="20"/>
              </w:rPr>
              <w:t xml:space="preserve"> </w:t>
            </w:r>
            <w:r>
              <w:rPr>
                <w:sz w:val="20"/>
              </w:rPr>
              <w:t>membres</w:t>
            </w:r>
            <w:r>
              <w:rPr>
                <w:spacing w:val="55"/>
                <w:sz w:val="20"/>
              </w:rPr>
              <w:t xml:space="preserve"> </w:t>
            </w:r>
            <w:r>
              <w:rPr>
                <w:sz w:val="20"/>
              </w:rPr>
              <w:t>du</w:t>
            </w:r>
            <w:r>
              <w:rPr>
                <w:spacing w:val="54"/>
                <w:sz w:val="20"/>
              </w:rPr>
              <w:t xml:space="preserve"> </w:t>
            </w:r>
            <w:r>
              <w:rPr>
                <w:sz w:val="20"/>
              </w:rPr>
              <w:t>bureau</w:t>
            </w:r>
            <w:r>
              <w:rPr>
                <w:spacing w:val="56"/>
                <w:sz w:val="20"/>
              </w:rPr>
              <w:t xml:space="preserve"> </w:t>
            </w:r>
            <w:r>
              <w:rPr>
                <w:color w:val="000000"/>
                <w:sz w:val="20"/>
                <w:highlight w:val="yellow"/>
              </w:rPr>
              <w:t>sont</w:t>
            </w:r>
            <w:r>
              <w:rPr>
                <w:color w:val="000000"/>
                <w:spacing w:val="55"/>
                <w:sz w:val="20"/>
                <w:highlight w:val="yellow"/>
              </w:rPr>
              <w:t xml:space="preserve"> </w:t>
            </w:r>
            <w:r>
              <w:rPr>
                <w:color w:val="000000"/>
                <w:sz w:val="20"/>
                <w:highlight w:val="yellow"/>
              </w:rPr>
              <w:t>élus</w:t>
            </w:r>
            <w:r>
              <w:rPr>
                <w:color w:val="000000"/>
                <w:spacing w:val="55"/>
                <w:sz w:val="20"/>
                <w:highlight w:val="yellow"/>
              </w:rPr>
              <w:t xml:space="preserve"> </w:t>
            </w:r>
            <w:r>
              <w:rPr>
                <w:color w:val="000000"/>
                <w:sz w:val="20"/>
                <w:highlight w:val="yellow"/>
              </w:rPr>
              <w:t>nominativement</w:t>
            </w:r>
            <w:r>
              <w:rPr>
                <w:color w:val="000000"/>
                <w:spacing w:val="55"/>
                <w:sz w:val="20"/>
                <w:highlight w:val="yellow"/>
              </w:rPr>
              <w:t xml:space="preserve"> </w:t>
            </w:r>
            <w:r>
              <w:rPr>
                <w:color w:val="000000"/>
                <w:sz w:val="20"/>
                <w:highlight w:val="yellow"/>
              </w:rPr>
              <w:t>et</w:t>
            </w:r>
            <w:r>
              <w:rPr>
                <w:color w:val="000000"/>
                <w:spacing w:val="55"/>
                <w:sz w:val="20"/>
                <w:highlight w:val="yellow"/>
              </w:rPr>
              <w:t xml:space="preserve"> </w:t>
            </w:r>
            <w:r>
              <w:rPr>
                <w:color w:val="000000"/>
                <w:spacing w:val="-2"/>
                <w:sz w:val="20"/>
                <w:highlight w:val="yellow"/>
              </w:rPr>
              <w:t>individuellement</w:t>
            </w:r>
          </w:p>
          <w:p w14:paraId="0A863689" w14:textId="77777777" w:rsidR="0031112A" w:rsidRDefault="00000000">
            <w:pPr>
              <w:pStyle w:val="TableParagraph"/>
              <w:spacing w:line="224" w:lineRule="exact"/>
              <w:ind w:left="108"/>
              <w:jc w:val="both"/>
              <w:rPr>
                <w:sz w:val="20"/>
              </w:rPr>
            </w:pPr>
            <w:proofErr w:type="gramStart"/>
            <w:r>
              <w:rPr>
                <w:color w:val="000000"/>
                <w:sz w:val="20"/>
                <w:highlight w:val="yellow"/>
              </w:rPr>
              <w:t>chaque</w:t>
            </w:r>
            <w:proofErr w:type="gramEnd"/>
            <w:r>
              <w:rPr>
                <w:color w:val="000000"/>
                <w:spacing w:val="44"/>
                <w:sz w:val="20"/>
                <w:highlight w:val="yellow"/>
              </w:rPr>
              <w:t xml:space="preserve"> </w:t>
            </w:r>
            <w:r>
              <w:rPr>
                <w:color w:val="000000"/>
                <w:sz w:val="20"/>
                <w:highlight w:val="yellow"/>
              </w:rPr>
              <w:t>année</w:t>
            </w:r>
            <w:r>
              <w:rPr>
                <w:color w:val="000000"/>
                <w:spacing w:val="45"/>
                <w:sz w:val="20"/>
                <w:highlight w:val="yellow"/>
              </w:rPr>
              <w:t xml:space="preserve"> </w:t>
            </w:r>
            <w:r>
              <w:rPr>
                <w:color w:val="000000"/>
                <w:sz w:val="20"/>
                <w:highlight w:val="yellow"/>
              </w:rPr>
              <w:t>par</w:t>
            </w:r>
            <w:r>
              <w:rPr>
                <w:color w:val="000000"/>
                <w:spacing w:val="47"/>
                <w:sz w:val="20"/>
                <w:highlight w:val="yellow"/>
              </w:rPr>
              <w:t xml:space="preserve"> </w:t>
            </w:r>
            <w:r>
              <w:rPr>
                <w:color w:val="000000"/>
                <w:sz w:val="20"/>
                <w:highlight w:val="yellow"/>
              </w:rPr>
              <w:t>le</w:t>
            </w:r>
            <w:r>
              <w:rPr>
                <w:color w:val="000000"/>
                <w:spacing w:val="47"/>
                <w:sz w:val="20"/>
                <w:highlight w:val="yellow"/>
              </w:rPr>
              <w:t xml:space="preserve"> </w:t>
            </w:r>
            <w:r>
              <w:rPr>
                <w:color w:val="000000"/>
                <w:sz w:val="20"/>
                <w:highlight w:val="yellow"/>
              </w:rPr>
              <w:t>conseil</w:t>
            </w:r>
            <w:r>
              <w:rPr>
                <w:color w:val="000000"/>
                <w:spacing w:val="46"/>
                <w:sz w:val="20"/>
                <w:highlight w:val="yellow"/>
              </w:rPr>
              <w:t xml:space="preserve"> </w:t>
            </w:r>
            <w:r>
              <w:rPr>
                <w:color w:val="000000"/>
                <w:sz w:val="20"/>
                <w:highlight w:val="yellow"/>
              </w:rPr>
              <w:t>d’administration</w:t>
            </w:r>
            <w:r>
              <w:rPr>
                <w:color w:val="000000"/>
                <w:spacing w:val="45"/>
                <w:sz w:val="20"/>
                <w:highlight w:val="yellow"/>
              </w:rPr>
              <w:t xml:space="preserve"> </w:t>
            </w:r>
            <w:r>
              <w:rPr>
                <w:color w:val="000000"/>
                <w:sz w:val="20"/>
                <w:highlight w:val="yellow"/>
              </w:rPr>
              <w:t>à</w:t>
            </w:r>
            <w:r>
              <w:rPr>
                <w:color w:val="000000"/>
                <w:spacing w:val="45"/>
                <w:sz w:val="20"/>
                <w:highlight w:val="yellow"/>
              </w:rPr>
              <w:t xml:space="preserve"> </w:t>
            </w:r>
            <w:r>
              <w:rPr>
                <w:color w:val="000000"/>
                <w:sz w:val="20"/>
                <w:highlight w:val="yellow"/>
              </w:rPr>
              <w:t>l’issue</w:t>
            </w:r>
            <w:r>
              <w:rPr>
                <w:color w:val="000000"/>
                <w:spacing w:val="46"/>
                <w:sz w:val="20"/>
                <w:highlight w:val="yellow"/>
              </w:rPr>
              <w:t xml:space="preserve"> </w:t>
            </w:r>
            <w:r>
              <w:rPr>
                <w:color w:val="000000"/>
                <w:sz w:val="20"/>
                <w:highlight w:val="yellow"/>
              </w:rPr>
              <w:t>de</w:t>
            </w:r>
            <w:r>
              <w:rPr>
                <w:color w:val="000000"/>
                <w:spacing w:val="47"/>
                <w:sz w:val="20"/>
                <w:highlight w:val="yellow"/>
              </w:rPr>
              <w:t xml:space="preserve"> </w:t>
            </w:r>
            <w:r>
              <w:rPr>
                <w:color w:val="000000"/>
                <w:spacing w:val="-2"/>
                <w:sz w:val="20"/>
                <w:highlight w:val="yellow"/>
              </w:rPr>
              <w:t>l’assemblée</w:t>
            </w:r>
          </w:p>
        </w:tc>
      </w:tr>
    </w:tbl>
    <w:p w14:paraId="0B4553BD" w14:textId="77777777" w:rsidR="0031112A" w:rsidRDefault="0031112A">
      <w:pPr>
        <w:pStyle w:val="TableParagraph"/>
        <w:spacing w:line="224" w:lineRule="exact"/>
        <w:jc w:val="both"/>
        <w:rPr>
          <w:sz w:val="20"/>
        </w:rPr>
        <w:sectPr w:rsidR="0031112A">
          <w:type w:val="continuous"/>
          <w:pgSz w:w="11910" w:h="16840"/>
          <w:pgMar w:top="1380" w:right="566" w:bottom="1180" w:left="992" w:header="0" w:footer="999"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6"/>
        <w:gridCol w:w="7480"/>
      </w:tblGrid>
      <w:tr w:rsidR="0031112A" w14:paraId="4ACB1BA4" w14:textId="77777777">
        <w:trPr>
          <w:trHeight w:val="5100"/>
        </w:trPr>
        <w:tc>
          <w:tcPr>
            <w:tcW w:w="2796" w:type="dxa"/>
          </w:tcPr>
          <w:p w14:paraId="7DAA360D" w14:textId="77777777" w:rsidR="0031112A" w:rsidRDefault="00000000">
            <w:pPr>
              <w:pStyle w:val="TableParagraph"/>
              <w:ind w:left="107" w:right="100"/>
              <w:rPr>
                <w:i/>
                <w:sz w:val="18"/>
              </w:rPr>
            </w:pPr>
            <w:proofErr w:type="gramStart"/>
            <w:r>
              <w:rPr>
                <w:i/>
                <w:color w:val="4471C4"/>
                <w:sz w:val="18"/>
                <w:highlight w:val="yellow"/>
              </w:rPr>
              <w:lastRenderedPageBreak/>
              <w:t>fortement</w:t>
            </w:r>
            <w:proofErr w:type="gramEnd"/>
            <w:r>
              <w:rPr>
                <w:i/>
                <w:color w:val="4471C4"/>
                <w:sz w:val="18"/>
                <w:highlight w:val="yellow"/>
              </w:rPr>
              <w:t xml:space="preserve"> déconseillé (ex :</w:t>
            </w:r>
            <w:r>
              <w:rPr>
                <w:i/>
                <w:color w:val="4471C4"/>
                <w:sz w:val="18"/>
              </w:rPr>
              <w:t xml:space="preserve"> </w:t>
            </w:r>
            <w:r>
              <w:rPr>
                <w:i/>
                <w:color w:val="4471C4"/>
                <w:sz w:val="18"/>
                <w:highlight w:val="yellow"/>
              </w:rPr>
              <w:t>épouse</w:t>
            </w:r>
            <w:r>
              <w:rPr>
                <w:i/>
                <w:color w:val="4471C4"/>
                <w:spacing w:val="-13"/>
                <w:sz w:val="18"/>
                <w:highlight w:val="yellow"/>
              </w:rPr>
              <w:t xml:space="preserve"> </w:t>
            </w:r>
            <w:r>
              <w:rPr>
                <w:i/>
                <w:color w:val="4471C4"/>
                <w:sz w:val="18"/>
                <w:highlight w:val="yellow"/>
              </w:rPr>
              <w:t>présidente</w:t>
            </w:r>
            <w:r>
              <w:rPr>
                <w:i/>
                <w:color w:val="4471C4"/>
                <w:spacing w:val="-12"/>
                <w:sz w:val="18"/>
                <w:highlight w:val="yellow"/>
              </w:rPr>
              <w:t xml:space="preserve"> </w:t>
            </w:r>
            <w:r>
              <w:rPr>
                <w:i/>
                <w:color w:val="4471C4"/>
                <w:sz w:val="18"/>
                <w:highlight w:val="yellow"/>
              </w:rPr>
              <w:t>et</w:t>
            </w:r>
            <w:r>
              <w:rPr>
                <w:i/>
                <w:color w:val="4471C4"/>
                <w:spacing w:val="-13"/>
                <w:sz w:val="18"/>
                <w:highlight w:val="yellow"/>
              </w:rPr>
              <w:t xml:space="preserve"> </w:t>
            </w:r>
            <w:r>
              <w:rPr>
                <w:i/>
                <w:color w:val="4471C4"/>
                <w:sz w:val="18"/>
                <w:highlight w:val="yellow"/>
              </w:rPr>
              <w:t>époux</w:t>
            </w:r>
            <w:r>
              <w:rPr>
                <w:i/>
                <w:color w:val="4471C4"/>
                <w:sz w:val="18"/>
              </w:rPr>
              <w:t xml:space="preserve"> </w:t>
            </w:r>
            <w:r>
              <w:rPr>
                <w:i/>
                <w:color w:val="4471C4"/>
                <w:sz w:val="18"/>
                <w:highlight w:val="yellow"/>
              </w:rPr>
              <w:t>trésorier, époux président</w:t>
            </w:r>
            <w:r>
              <w:rPr>
                <w:i/>
                <w:color w:val="4471C4"/>
                <w:sz w:val="18"/>
              </w:rPr>
              <w:t xml:space="preserve"> </w:t>
            </w:r>
            <w:r>
              <w:rPr>
                <w:i/>
                <w:color w:val="4471C4"/>
                <w:sz w:val="18"/>
                <w:highlight w:val="yellow"/>
              </w:rPr>
              <w:t>Apel et épouse secrétaire</w:t>
            </w:r>
            <w:r>
              <w:rPr>
                <w:i/>
                <w:color w:val="4471C4"/>
                <w:sz w:val="18"/>
              </w:rPr>
              <w:t xml:space="preserve"> </w:t>
            </w:r>
            <w:r>
              <w:rPr>
                <w:i/>
                <w:color w:val="4471C4"/>
                <w:spacing w:val="-2"/>
                <w:sz w:val="18"/>
                <w:highlight w:val="yellow"/>
              </w:rPr>
              <w:t>OGEC…).</w:t>
            </w:r>
          </w:p>
          <w:p w14:paraId="05E87A00" w14:textId="77777777" w:rsidR="0031112A" w:rsidRDefault="00000000">
            <w:pPr>
              <w:pStyle w:val="TableParagraph"/>
              <w:spacing w:before="220"/>
              <w:ind w:left="107"/>
              <w:rPr>
                <w:i/>
                <w:sz w:val="18"/>
              </w:rPr>
            </w:pPr>
            <w:r>
              <w:rPr>
                <w:i/>
                <w:color w:val="4471C4"/>
                <w:sz w:val="18"/>
              </w:rPr>
              <w:t>La</w:t>
            </w:r>
            <w:r>
              <w:rPr>
                <w:i/>
                <w:color w:val="4471C4"/>
                <w:spacing w:val="-4"/>
                <w:sz w:val="18"/>
              </w:rPr>
              <w:t xml:space="preserve"> </w:t>
            </w:r>
            <w:r>
              <w:rPr>
                <w:i/>
                <w:color w:val="4471C4"/>
                <w:sz w:val="18"/>
              </w:rPr>
              <w:t>loi</w:t>
            </w:r>
            <w:r>
              <w:rPr>
                <w:i/>
                <w:color w:val="4471C4"/>
                <w:spacing w:val="-1"/>
                <w:sz w:val="18"/>
              </w:rPr>
              <w:t xml:space="preserve"> </w:t>
            </w:r>
            <w:r>
              <w:rPr>
                <w:i/>
                <w:color w:val="4471C4"/>
                <w:sz w:val="18"/>
              </w:rPr>
              <w:t>ESS</w:t>
            </w:r>
            <w:r>
              <w:rPr>
                <w:i/>
                <w:color w:val="4471C4"/>
                <w:spacing w:val="-1"/>
                <w:sz w:val="18"/>
              </w:rPr>
              <w:t xml:space="preserve"> </w:t>
            </w:r>
            <w:r>
              <w:rPr>
                <w:i/>
                <w:color w:val="4471C4"/>
                <w:sz w:val="18"/>
              </w:rPr>
              <w:t>de</w:t>
            </w:r>
            <w:r>
              <w:rPr>
                <w:i/>
                <w:color w:val="4471C4"/>
                <w:spacing w:val="-1"/>
                <w:sz w:val="18"/>
              </w:rPr>
              <w:t xml:space="preserve"> </w:t>
            </w:r>
            <w:r>
              <w:rPr>
                <w:i/>
                <w:color w:val="4471C4"/>
                <w:sz w:val="18"/>
              </w:rPr>
              <w:t>juillet</w:t>
            </w:r>
            <w:r>
              <w:rPr>
                <w:i/>
                <w:color w:val="4471C4"/>
                <w:spacing w:val="1"/>
                <w:sz w:val="18"/>
              </w:rPr>
              <w:t xml:space="preserve"> </w:t>
            </w:r>
            <w:r>
              <w:rPr>
                <w:i/>
                <w:color w:val="4471C4"/>
                <w:spacing w:val="-4"/>
                <w:sz w:val="18"/>
              </w:rPr>
              <w:t>2014</w:t>
            </w:r>
          </w:p>
          <w:p w14:paraId="429D0D6B" w14:textId="77777777" w:rsidR="0031112A" w:rsidRDefault="00000000">
            <w:pPr>
              <w:pStyle w:val="TableParagraph"/>
              <w:ind w:left="107" w:right="100"/>
              <w:rPr>
                <w:i/>
                <w:sz w:val="18"/>
              </w:rPr>
            </w:pPr>
            <w:proofErr w:type="gramStart"/>
            <w:r>
              <w:rPr>
                <w:i/>
                <w:color w:val="4471C4"/>
                <w:sz w:val="18"/>
              </w:rPr>
              <w:t>n’impose</w:t>
            </w:r>
            <w:proofErr w:type="gramEnd"/>
            <w:r>
              <w:rPr>
                <w:i/>
                <w:color w:val="4471C4"/>
                <w:sz w:val="18"/>
              </w:rPr>
              <w:t xml:space="preserve"> plus la tenue d’un registre côté et paraphé. </w:t>
            </w:r>
            <w:proofErr w:type="gramStart"/>
            <w:r>
              <w:rPr>
                <w:i/>
                <w:color w:val="4471C4"/>
                <w:sz w:val="18"/>
              </w:rPr>
              <w:t>Par contre</w:t>
            </w:r>
            <w:proofErr w:type="gramEnd"/>
            <w:r>
              <w:rPr>
                <w:i/>
                <w:color w:val="4471C4"/>
                <w:sz w:val="18"/>
              </w:rPr>
              <w:t>, il est nécessaire que l’association</w:t>
            </w:r>
            <w:r>
              <w:rPr>
                <w:i/>
                <w:color w:val="4471C4"/>
                <w:spacing w:val="-13"/>
                <w:sz w:val="18"/>
              </w:rPr>
              <w:t xml:space="preserve"> </w:t>
            </w:r>
            <w:r>
              <w:rPr>
                <w:i/>
                <w:color w:val="4471C4"/>
                <w:sz w:val="18"/>
              </w:rPr>
              <w:t>garde</w:t>
            </w:r>
            <w:r>
              <w:rPr>
                <w:i/>
                <w:color w:val="4471C4"/>
                <w:spacing w:val="-12"/>
                <w:sz w:val="18"/>
              </w:rPr>
              <w:t xml:space="preserve"> </w:t>
            </w:r>
            <w:r>
              <w:rPr>
                <w:i/>
                <w:color w:val="4471C4"/>
                <w:sz w:val="18"/>
              </w:rPr>
              <w:t>une</w:t>
            </w:r>
            <w:r>
              <w:rPr>
                <w:i/>
                <w:color w:val="4471C4"/>
                <w:spacing w:val="-12"/>
                <w:sz w:val="18"/>
              </w:rPr>
              <w:t xml:space="preserve"> </w:t>
            </w:r>
            <w:r>
              <w:rPr>
                <w:i/>
                <w:color w:val="4471C4"/>
                <w:sz w:val="18"/>
              </w:rPr>
              <w:t>trace de</w:t>
            </w:r>
            <w:r>
              <w:rPr>
                <w:i/>
                <w:color w:val="4471C4"/>
                <w:spacing w:val="-3"/>
                <w:sz w:val="18"/>
              </w:rPr>
              <w:t xml:space="preserve"> </w:t>
            </w:r>
            <w:r>
              <w:rPr>
                <w:i/>
                <w:color w:val="4471C4"/>
                <w:sz w:val="18"/>
              </w:rPr>
              <w:t>ses</w:t>
            </w:r>
            <w:r>
              <w:rPr>
                <w:i/>
                <w:color w:val="4471C4"/>
                <w:spacing w:val="-3"/>
                <w:sz w:val="18"/>
              </w:rPr>
              <w:t xml:space="preserve"> </w:t>
            </w:r>
            <w:r>
              <w:rPr>
                <w:i/>
                <w:color w:val="4471C4"/>
                <w:sz w:val="18"/>
              </w:rPr>
              <w:t>délibérations</w:t>
            </w:r>
            <w:r>
              <w:rPr>
                <w:i/>
                <w:color w:val="4471C4"/>
                <w:spacing w:val="-5"/>
                <w:sz w:val="18"/>
              </w:rPr>
              <w:t xml:space="preserve"> </w:t>
            </w:r>
            <w:r>
              <w:rPr>
                <w:i/>
                <w:color w:val="4471C4"/>
                <w:sz w:val="18"/>
              </w:rPr>
              <w:t>et</w:t>
            </w:r>
            <w:r>
              <w:rPr>
                <w:i/>
                <w:color w:val="4471C4"/>
                <w:spacing w:val="-2"/>
                <w:sz w:val="18"/>
              </w:rPr>
              <w:t xml:space="preserve"> </w:t>
            </w:r>
            <w:r>
              <w:rPr>
                <w:i/>
                <w:color w:val="4471C4"/>
                <w:sz w:val="18"/>
              </w:rPr>
              <w:t>dresse un procès-verbal de ses CA et de ses AG afin de pouvoir toujours justifier de la conformité</w:t>
            </w:r>
            <w:r>
              <w:rPr>
                <w:i/>
                <w:color w:val="4471C4"/>
                <w:spacing w:val="-8"/>
                <w:sz w:val="18"/>
              </w:rPr>
              <w:t xml:space="preserve"> </w:t>
            </w:r>
            <w:r>
              <w:rPr>
                <w:i/>
                <w:color w:val="4471C4"/>
                <w:sz w:val="18"/>
              </w:rPr>
              <w:t>de</w:t>
            </w:r>
            <w:r>
              <w:rPr>
                <w:i/>
                <w:color w:val="4471C4"/>
                <w:spacing w:val="-8"/>
                <w:sz w:val="18"/>
              </w:rPr>
              <w:t xml:space="preserve"> </w:t>
            </w:r>
            <w:r>
              <w:rPr>
                <w:i/>
                <w:color w:val="4471C4"/>
                <w:sz w:val="18"/>
              </w:rPr>
              <w:t>ses</w:t>
            </w:r>
            <w:r>
              <w:rPr>
                <w:i/>
                <w:color w:val="4471C4"/>
                <w:spacing w:val="-8"/>
                <w:sz w:val="18"/>
              </w:rPr>
              <w:t xml:space="preserve"> </w:t>
            </w:r>
            <w:r>
              <w:rPr>
                <w:i/>
                <w:color w:val="4471C4"/>
                <w:sz w:val="18"/>
              </w:rPr>
              <w:t>décisions</w:t>
            </w:r>
            <w:r>
              <w:rPr>
                <w:i/>
                <w:color w:val="4471C4"/>
                <w:spacing w:val="-10"/>
                <w:sz w:val="18"/>
              </w:rPr>
              <w:t xml:space="preserve"> </w:t>
            </w:r>
            <w:r>
              <w:rPr>
                <w:i/>
                <w:color w:val="4471C4"/>
                <w:sz w:val="18"/>
              </w:rPr>
              <w:t>à ses règles statutaires.</w:t>
            </w:r>
          </w:p>
          <w:p w14:paraId="1E189D49" w14:textId="77777777" w:rsidR="0031112A" w:rsidRDefault="00000000">
            <w:pPr>
              <w:pStyle w:val="TableParagraph"/>
              <w:spacing w:before="220"/>
              <w:ind w:left="107" w:right="100"/>
              <w:rPr>
                <w:i/>
                <w:sz w:val="18"/>
              </w:rPr>
            </w:pPr>
            <w:r>
              <w:rPr>
                <w:i/>
                <w:color w:val="4471C4"/>
                <w:sz w:val="18"/>
                <w:highlight w:val="yellow"/>
              </w:rPr>
              <w:t>Il</w:t>
            </w:r>
            <w:r>
              <w:rPr>
                <w:i/>
                <w:color w:val="4471C4"/>
                <w:spacing w:val="-8"/>
                <w:sz w:val="18"/>
                <w:highlight w:val="yellow"/>
              </w:rPr>
              <w:t xml:space="preserve"> </w:t>
            </w:r>
            <w:r>
              <w:rPr>
                <w:i/>
                <w:color w:val="4471C4"/>
                <w:sz w:val="18"/>
                <w:highlight w:val="yellow"/>
              </w:rPr>
              <w:t>est</w:t>
            </w:r>
            <w:r>
              <w:rPr>
                <w:i/>
                <w:color w:val="4471C4"/>
                <w:spacing w:val="-8"/>
                <w:sz w:val="18"/>
                <w:highlight w:val="yellow"/>
              </w:rPr>
              <w:t xml:space="preserve"> </w:t>
            </w:r>
            <w:r>
              <w:rPr>
                <w:i/>
                <w:color w:val="4471C4"/>
                <w:sz w:val="18"/>
                <w:highlight w:val="yellow"/>
              </w:rPr>
              <w:t>conseillé</w:t>
            </w:r>
            <w:r>
              <w:rPr>
                <w:i/>
                <w:color w:val="4471C4"/>
                <w:spacing w:val="-8"/>
                <w:sz w:val="18"/>
                <w:highlight w:val="yellow"/>
              </w:rPr>
              <w:t xml:space="preserve"> </w:t>
            </w:r>
            <w:r>
              <w:rPr>
                <w:i/>
                <w:color w:val="4471C4"/>
                <w:sz w:val="18"/>
                <w:highlight w:val="yellow"/>
              </w:rPr>
              <w:t>au</w:t>
            </w:r>
            <w:r>
              <w:rPr>
                <w:i/>
                <w:color w:val="4471C4"/>
                <w:spacing w:val="-6"/>
                <w:sz w:val="18"/>
                <w:highlight w:val="yellow"/>
              </w:rPr>
              <w:t xml:space="preserve"> </w:t>
            </w:r>
            <w:r>
              <w:rPr>
                <w:b/>
                <w:i/>
                <w:color w:val="4471C4"/>
                <w:sz w:val="18"/>
                <w:highlight w:val="yellow"/>
              </w:rPr>
              <w:t>trésorier</w:t>
            </w:r>
            <w:r>
              <w:rPr>
                <w:b/>
                <w:i/>
                <w:color w:val="4471C4"/>
                <w:spacing w:val="-10"/>
                <w:sz w:val="18"/>
                <w:highlight w:val="yellow"/>
              </w:rPr>
              <w:t xml:space="preserve"> </w:t>
            </w:r>
            <w:r>
              <w:rPr>
                <w:i/>
                <w:color w:val="4471C4"/>
                <w:sz w:val="18"/>
                <w:highlight w:val="yellow"/>
              </w:rPr>
              <w:t>de</w:t>
            </w:r>
            <w:r>
              <w:rPr>
                <w:i/>
                <w:color w:val="4471C4"/>
                <w:sz w:val="18"/>
              </w:rPr>
              <w:t xml:space="preserve"> </w:t>
            </w:r>
            <w:r>
              <w:rPr>
                <w:i/>
                <w:color w:val="4471C4"/>
                <w:sz w:val="18"/>
                <w:highlight w:val="yellow"/>
              </w:rPr>
              <w:t>présenter un point financier</w:t>
            </w:r>
            <w:r>
              <w:rPr>
                <w:i/>
                <w:color w:val="4471C4"/>
                <w:sz w:val="18"/>
              </w:rPr>
              <w:t xml:space="preserve"> </w:t>
            </w:r>
            <w:r>
              <w:rPr>
                <w:i/>
                <w:color w:val="4471C4"/>
                <w:sz w:val="18"/>
                <w:highlight w:val="yellow"/>
              </w:rPr>
              <w:t>(recettes, dépenses) à</w:t>
            </w:r>
            <w:r>
              <w:rPr>
                <w:i/>
                <w:color w:val="4471C4"/>
                <w:sz w:val="18"/>
              </w:rPr>
              <w:t xml:space="preserve"> </w:t>
            </w:r>
            <w:r>
              <w:rPr>
                <w:i/>
                <w:color w:val="4471C4"/>
                <w:sz w:val="18"/>
                <w:highlight w:val="yellow"/>
              </w:rPr>
              <w:t>chaque conseil</w:t>
            </w:r>
          </w:p>
          <w:p w14:paraId="3156C413" w14:textId="77777777" w:rsidR="0031112A" w:rsidRDefault="00000000">
            <w:pPr>
              <w:pStyle w:val="TableParagraph"/>
              <w:spacing w:before="2" w:line="224" w:lineRule="exact"/>
              <w:ind w:left="107"/>
              <w:rPr>
                <w:i/>
                <w:sz w:val="20"/>
              </w:rPr>
            </w:pPr>
            <w:proofErr w:type="gramStart"/>
            <w:r>
              <w:rPr>
                <w:i/>
                <w:color w:val="4471C4"/>
                <w:spacing w:val="-2"/>
                <w:sz w:val="18"/>
                <w:highlight w:val="yellow"/>
              </w:rPr>
              <w:t>d’administration</w:t>
            </w:r>
            <w:proofErr w:type="gramEnd"/>
            <w:r>
              <w:rPr>
                <w:i/>
                <w:color w:val="4471C4"/>
                <w:spacing w:val="-2"/>
                <w:sz w:val="20"/>
                <w:highlight w:val="yellow"/>
              </w:rPr>
              <w:t>.</w:t>
            </w:r>
          </w:p>
        </w:tc>
        <w:tc>
          <w:tcPr>
            <w:tcW w:w="7480" w:type="dxa"/>
          </w:tcPr>
          <w:p w14:paraId="68ACDC79" w14:textId="77777777" w:rsidR="0031112A" w:rsidRDefault="00000000">
            <w:pPr>
              <w:pStyle w:val="TableParagraph"/>
              <w:ind w:left="108" w:right="93"/>
              <w:jc w:val="both"/>
              <w:rPr>
                <w:sz w:val="20"/>
              </w:rPr>
            </w:pPr>
            <w:proofErr w:type="gramStart"/>
            <w:r>
              <w:rPr>
                <w:color w:val="000000"/>
                <w:sz w:val="20"/>
                <w:highlight w:val="yellow"/>
              </w:rPr>
              <w:t>générale</w:t>
            </w:r>
            <w:proofErr w:type="gramEnd"/>
            <w:r>
              <w:rPr>
                <w:color w:val="000000"/>
                <w:sz w:val="20"/>
                <w:highlight w:val="yellow"/>
              </w:rPr>
              <w:t>. Ils</w:t>
            </w:r>
            <w:r>
              <w:rPr>
                <w:color w:val="000000"/>
                <w:sz w:val="20"/>
              </w:rPr>
              <w:t xml:space="preserve"> ne peuvent pas </w:t>
            </w:r>
            <w:r>
              <w:rPr>
                <w:b/>
                <w:color w:val="000000"/>
                <w:sz w:val="20"/>
              </w:rPr>
              <w:t xml:space="preserve">cumuler </w:t>
            </w:r>
            <w:r>
              <w:rPr>
                <w:color w:val="000000"/>
                <w:sz w:val="20"/>
              </w:rPr>
              <w:t>leur mandat avec une fonction ou une responsabilité au sein de l’établissement ou de l’organisme de</w:t>
            </w:r>
            <w:r>
              <w:rPr>
                <w:color w:val="000000"/>
                <w:spacing w:val="80"/>
                <w:sz w:val="20"/>
              </w:rPr>
              <w:t xml:space="preserve"> </w:t>
            </w:r>
            <w:r>
              <w:rPr>
                <w:color w:val="000000"/>
                <w:spacing w:val="-2"/>
                <w:sz w:val="20"/>
              </w:rPr>
              <w:t>gestion.</w:t>
            </w:r>
          </w:p>
          <w:p w14:paraId="4A930A6A" w14:textId="77777777" w:rsidR="0031112A" w:rsidRDefault="0031112A">
            <w:pPr>
              <w:pStyle w:val="TableParagraph"/>
              <w:spacing w:before="1"/>
              <w:rPr>
                <w:b/>
                <w:sz w:val="20"/>
              </w:rPr>
            </w:pPr>
          </w:p>
          <w:p w14:paraId="06035309" w14:textId="77777777" w:rsidR="0031112A" w:rsidRDefault="00000000">
            <w:pPr>
              <w:pStyle w:val="TableParagraph"/>
              <w:spacing w:line="245" w:lineRule="exact"/>
              <w:ind w:left="108"/>
              <w:jc w:val="both"/>
              <w:rPr>
                <w:sz w:val="20"/>
              </w:rPr>
            </w:pPr>
            <w:r>
              <w:rPr>
                <w:sz w:val="20"/>
              </w:rPr>
              <w:t>Rôle</w:t>
            </w:r>
            <w:r>
              <w:rPr>
                <w:spacing w:val="-7"/>
                <w:sz w:val="20"/>
              </w:rPr>
              <w:t xml:space="preserve"> </w:t>
            </w:r>
            <w:r>
              <w:rPr>
                <w:sz w:val="20"/>
              </w:rPr>
              <w:t>des</w:t>
            </w:r>
            <w:r>
              <w:rPr>
                <w:spacing w:val="-6"/>
                <w:sz w:val="20"/>
              </w:rPr>
              <w:t xml:space="preserve"> </w:t>
            </w:r>
            <w:r>
              <w:rPr>
                <w:sz w:val="20"/>
              </w:rPr>
              <w:t>membres</w:t>
            </w:r>
            <w:r>
              <w:rPr>
                <w:spacing w:val="-6"/>
                <w:sz w:val="20"/>
              </w:rPr>
              <w:t xml:space="preserve"> </w:t>
            </w:r>
            <w:r>
              <w:rPr>
                <w:sz w:val="20"/>
              </w:rPr>
              <w:t>du</w:t>
            </w:r>
            <w:r>
              <w:rPr>
                <w:spacing w:val="-7"/>
                <w:sz w:val="20"/>
              </w:rPr>
              <w:t xml:space="preserve"> </w:t>
            </w:r>
            <w:r>
              <w:rPr>
                <w:sz w:val="20"/>
              </w:rPr>
              <w:t>bureau</w:t>
            </w:r>
            <w:r>
              <w:rPr>
                <w:spacing w:val="-6"/>
                <w:sz w:val="20"/>
              </w:rPr>
              <w:t xml:space="preserve"> </w:t>
            </w:r>
            <w:r>
              <w:rPr>
                <w:spacing w:val="-10"/>
                <w:sz w:val="20"/>
              </w:rPr>
              <w:t>:</w:t>
            </w:r>
          </w:p>
          <w:p w14:paraId="48954188" w14:textId="77777777" w:rsidR="0031112A" w:rsidRDefault="00000000">
            <w:pPr>
              <w:pStyle w:val="TableParagraph"/>
              <w:numPr>
                <w:ilvl w:val="0"/>
                <w:numId w:val="1"/>
              </w:numPr>
              <w:tabs>
                <w:tab w:val="left" w:pos="828"/>
              </w:tabs>
              <w:ind w:right="93"/>
              <w:jc w:val="both"/>
              <w:rPr>
                <w:sz w:val="20"/>
              </w:rPr>
            </w:pPr>
            <w:r>
              <w:rPr>
                <w:sz w:val="20"/>
              </w:rPr>
              <w:t>Le président représente l’association en justice et dans tous les actes</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vie</w:t>
            </w:r>
            <w:r>
              <w:rPr>
                <w:spacing w:val="-2"/>
                <w:sz w:val="20"/>
              </w:rPr>
              <w:t xml:space="preserve"> </w:t>
            </w:r>
            <w:r>
              <w:rPr>
                <w:sz w:val="20"/>
              </w:rPr>
              <w:t>civile,</w:t>
            </w:r>
            <w:r>
              <w:rPr>
                <w:spacing w:val="-2"/>
                <w:sz w:val="20"/>
              </w:rPr>
              <w:t xml:space="preserve"> </w:t>
            </w:r>
            <w:r>
              <w:rPr>
                <w:sz w:val="20"/>
              </w:rPr>
              <w:t>par</w:t>
            </w:r>
            <w:r>
              <w:rPr>
                <w:spacing w:val="-2"/>
                <w:sz w:val="20"/>
              </w:rPr>
              <w:t xml:space="preserve"> </w:t>
            </w:r>
            <w:r>
              <w:rPr>
                <w:sz w:val="20"/>
              </w:rPr>
              <w:t>délégation</w:t>
            </w:r>
            <w:r>
              <w:rPr>
                <w:spacing w:val="-2"/>
                <w:sz w:val="20"/>
              </w:rPr>
              <w:t xml:space="preserve"> </w:t>
            </w:r>
            <w:r>
              <w:rPr>
                <w:sz w:val="20"/>
              </w:rPr>
              <w:t>du</w:t>
            </w:r>
            <w:r>
              <w:rPr>
                <w:spacing w:val="-3"/>
                <w:sz w:val="20"/>
              </w:rPr>
              <w:t xml:space="preserve"> </w:t>
            </w:r>
            <w:r>
              <w:rPr>
                <w:sz w:val="20"/>
              </w:rPr>
              <w:t>conseil</w:t>
            </w:r>
            <w:r>
              <w:rPr>
                <w:spacing w:val="-1"/>
                <w:sz w:val="20"/>
              </w:rPr>
              <w:t xml:space="preserve"> </w:t>
            </w:r>
            <w:r>
              <w:rPr>
                <w:sz w:val="20"/>
              </w:rPr>
              <w:t>d’administration,</w:t>
            </w:r>
            <w:r>
              <w:rPr>
                <w:spacing w:val="-2"/>
                <w:sz w:val="20"/>
              </w:rPr>
              <w:t xml:space="preserve"> </w:t>
            </w:r>
            <w:r>
              <w:rPr>
                <w:sz w:val="20"/>
              </w:rPr>
              <w:t>et l’administre, assisté des membres du bureau. Il est investi de tous pouvoirs</w:t>
            </w:r>
            <w:r>
              <w:rPr>
                <w:spacing w:val="-2"/>
                <w:sz w:val="20"/>
              </w:rPr>
              <w:t xml:space="preserve"> </w:t>
            </w:r>
            <w:r>
              <w:rPr>
                <w:sz w:val="20"/>
              </w:rPr>
              <w:t>à cet</w:t>
            </w:r>
            <w:r>
              <w:rPr>
                <w:spacing w:val="-2"/>
                <w:sz w:val="20"/>
              </w:rPr>
              <w:t xml:space="preserve"> </w:t>
            </w:r>
            <w:r>
              <w:rPr>
                <w:sz w:val="20"/>
              </w:rPr>
              <w:t>effet. Il ouvre,</w:t>
            </w:r>
            <w:r>
              <w:rPr>
                <w:spacing w:val="-1"/>
                <w:sz w:val="20"/>
              </w:rPr>
              <w:t xml:space="preserve"> </w:t>
            </w:r>
            <w:r>
              <w:rPr>
                <w:sz w:val="20"/>
              </w:rPr>
              <w:t>au nom de</w:t>
            </w:r>
            <w:r>
              <w:rPr>
                <w:spacing w:val="-1"/>
                <w:sz w:val="20"/>
              </w:rPr>
              <w:t xml:space="preserve"> </w:t>
            </w:r>
            <w:r>
              <w:rPr>
                <w:sz w:val="20"/>
              </w:rPr>
              <w:t>l’association,</w:t>
            </w:r>
            <w:r>
              <w:rPr>
                <w:spacing w:val="-1"/>
                <w:sz w:val="20"/>
              </w:rPr>
              <w:t xml:space="preserve"> </w:t>
            </w:r>
            <w:r>
              <w:rPr>
                <w:sz w:val="20"/>
              </w:rPr>
              <w:t>des comptes courants bancaires ou postaux. Le président donne obligatoirement une délégation de signature au trésorier.</w:t>
            </w:r>
          </w:p>
          <w:p w14:paraId="20FFE044" w14:textId="77777777" w:rsidR="0031112A" w:rsidRDefault="00000000">
            <w:pPr>
              <w:pStyle w:val="TableParagraph"/>
              <w:numPr>
                <w:ilvl w:val="0"/>
                <w:numId w:val="1"/>
              </w:numPr>
              <w:tabs>
                <w:tab w:val="left" w:pos="828"/>
              </w:tabs>
              <w:ind w:right="95"/>
              <w:jc w:val="both"/>
              <w:rPr>
                <w:sz w:val="20"/>
              </w:rPr>
            </w:pPr>
            <w:r>
              <w:rPr>
                <w:sz w:val="20"/>
              </w:rPr>
              <w:t>Le secrétaire est chargé de tout ce qui concerne la correspondance et les archives</w:t>
            </w:r>
            <w:r>
              <w:rPr>
                <w:spacing w:val="-1"/>
                <w:sz w:val="20"/>
              </w:rPr>
              <w:t xml:space="preserve"> </w:t>
            </w:r>
            <w:r>
              <w:rPr>
                <w:sz w:val="20"/>
              </w:rPr>
              <w:t>; il rédige les convocations et les procès-verbaux des délibérations, en assure l’archivage, et</w:t>
            </w:r>
            <w:r>
              <w:rPr>
                <w:spacing w:val="40"/>
                <w:sz w:val="20"/>
              </w:rPr>
              <w:t xml:space="preserve"> </w:t>
            </w:r>
            <w:r>
              <w:rPr>
                <w:sz w:val="20"/>
              </w:rPr>
              <w:t>exécute les formalités prescrites par la loi de 1901.</w:t>
            </w:r>
          </w:p>
          <w:p w14:paraId="134B4CB9" w14:textId="77777777" w:rsidR="0031112A" w:rsidRDefault="00000000">
            <w:pPr>
              <w:pStyle w:val="TableParagraph"/>
              <w:numPr>
                <w:ilvl w:val="0"/>
                <w:numId w:val="1"/>
              </w:numPr>
              <w:tabs>
                <w:tab w:val="left" w:pos="828"/>
              </w:tabs>
              <w:spacing w:before="1"/>
              <w:ind w:right="95"/>
              <w:jc w:val="both"/>
              <w:rPr>
                <w:sz w:val="20"/>
              </w:rPr>
            </w:pPr>
            <w:r>
              <w:rPr>
                <w:b/>
                <w:sz w:val="20"/>
              </w:rPr>
              <w:t xml:space="preserve">Le trésorier </w:t>
            </w:r>
            <w:r>
              <w:rPr>
                <w:sz w:val="20"/>
              </w:rPr>
              <w:t>est chargé de la gestion de l’association, perçoit les recettes et effectue les paiements, sous le contrôle du président. Il tient</w:t>
            </w:r>
            <w:r>
              <w:rPr>
                <w:spacing w:val="-5"/>
                <w:sz w:val="20"/>
              </w:rPr>
              <w:t xml:space="preserve"> </w:t>
            </w:r>
            <w:r>
              <w:rPr>
                <w:sz w:val="20"/>
              </w:rPr>
              <w:t>une</w:t>
            </w:r>
            <w:r>
              <w:rPr>
                <w:spacing w:val="-5"/>
                <w:sz w:val="20"/>
              </w:rPr>
              <w:t xml:space="preserve"> </w:t>
            </w:r>
            <w:r>
              <w:rPr>
                <w:sz w:val="20"/>
              </w:rPr>
              <w:t>comptabilité</w:t>
            </w:r>
            <w:r>
              <w:rPr>
                <w:spacing w:val="-5"/>
                <w:sz w:val="20"/>
              </w:rPr>
              <w:t xml:space="preserve"> </w:t>
            </w:r>
            <w:r>
              <w:rPr>
                <w:sz w:val="20"/>
              </w:rPr>
              <w:t>régulière</w:t>
            </w:r>
            <w:r>
              <w:rPr>
                <w:spacing w:val="-2"/>
                <w:sz w:val="20"/>
              </w:rPr>
              <w:t xml:space="preserve"> </w:t>
            </w:r>
            <w:r>
              <w:rPr>
                <w:sz w:val="20"/>
              </w:rPr>
              <w:t>de</w:t>
            </w:r>
            <w:r>
              <w:rPr>
                <w:spacing w:val="-5"/>
                <w:sz w:val="20"/>
              </w:rPr>
              <w:t xml:space="preserve"> </w:t>
            </w:r>
            <w:r>
              <w:rPr>
                <w:sz w:val="20"/>
              </w:rPr>
              <w:t>toutes</w:t>
            </w:r>
            <w:r>
              <w:rPr>
                <w:spacing w:val="-3"/>
                <w:sz w:val="20"/>
              </w:rPr>
              <w:t xml:space="preserve"> </w:t>
            </w:r>
            <w:r>
              <w:rPr>
                <w:sz w:val="20"/>
              </w:rPr>
              <w:t>les</w:t>
            </w:r>
            <w:r>
              <w:rPr>
                <w:spacing w:val="-5"/>
                <w:sz w:val="20"/>
              </w:rPr>
              <w:t xml:space="preserve"> </w:t>
            </w:r>
            <w:r>
              <w:rPr>
                <w:sz w:val="20"/>
              </w:rPr>
              <w:t>opérations,</w:t>
            </w:r>
            <w:r>
              <w:rPr>
                <w:spacing w:val="-5"/>
                <w:sz w:val="20"/>
              </w:rPr>
              <w:t xml:space="preserve"> </w:t>
            </w:r>
            <w:r>
              <w:rPr>
                <w:sz w:val="20"/>
              </w:rPr>
              <w:t>et</w:t>
            </w:r>
            <w:r>
              <w:rPr>
                <w:spacing w:val="-2"/>
                <w:sz w:val="20"/>
              </w:rPr>
              <w:t xml:space="preserve"> </w:t>
            </w:r>
            <w:r>
              <w:rPr>
                <w:color w:val="000000"/>
                <w:sz w:val="20"/>
                <w:highlight w:val="yellow"/>
              </w:rPr>
              <w:t>en</w:t>
            </w:r>
            <w:r>
              <w:rPr>
                <w:color w:val="000000"/>
                <w:spacing w:val="-4"/>
                <w:sz w:val="20"/>
              </w:rPr>
              <w:t xml:space="preserve"> </w:t>
            </w:r>
            <w:r>
              <w:rPr>
                <w:color w:val="000000"/>
                <w:sz w:val="20"/>
              </w:rPr>
              <w:t xml:space="preserve">rend compte </w:t>
            </w:r>
            <w:r>
              <w:rPr>
                <w:color w:val="000000"/>
                <w:sz w:val="20"/>
                <w:highlight w:val="yellow"/>
              </w:rPr>
              <w:t>au conseil d’administration</w:t>
            </w:r>
            <w:r>
              <w:rPr>
                <w:color w:val="000000"/>
                <w:sz w:val="20"/>
              </w:rPr>
              <w:t xml:space="preserve"> et à l’assemblée générale qui statue sur la gestion.</w:t>
            </w:r>
          </w:p>
        </w:tc>
      </w:tr>
    </w:tbl>
    <w:p w14:paraId="6CF03286" w14:textId="77777777" w:rsidR="0031112A" w:rsidRDefault="0031112A">
      <w:pPr>
        <w:pStyle w:val="Corpsdetexte"/>
        <w:spacing w:before="22"/>
        <w:rPr>
          <w:b/>
        </w:rPr>
      </w:pPr>
    </w:p>
    <w:p w14:paraId="55CF379D" w14:textId="77777777" w:rsidR="0031112A" w:rsidRDefault="00000000">
      <w:pPr>
        <w:pStyle w:val="Paragraphedeliste"/>
        <w:numPr>
          <w:ilvl w:val="0"/>
          <w:numId w:val="4"/>
        </w:numPr>
        <w:tabs>
          <w:tab w:val="left" w:pos="3332"/>
        </w:tabs>
        <w:spacing w:before="0"/>
        <w:ind w:left="3332" w:hanging="359"/>
        <w:rPr>
          <w:b/>
          <w:sz w:val="20"/>
        </w:rPr>
      </w:pPr>
      <w:r>
        <w:rPr>
          <w:b/>
          <w:noProof/>
          <w:sz w:val="20"/>
        </w:rPr>
        <mc:AlternateContent>
          <mc:Choice Requires="wps">
            <w:drawing>
              <wp:anchor distT="0" distB="0" distL="0" distR="0" simplePos="0" relativeHeight="15733760" behindDoc="0" locked="0" layoutInCell="1" allowOverlap="1" wp14:anchorId="216346F6" wp14:editId="78A620B5">
                <wp:simplePos x="0" y="0"/>
                <wp:positionH relativeFrom="page">
                  <wp:posOffset>2426461</wp:posOffset>
                </wp:positionH>
                <wp:positionV relativeFrom="paragraph">
                  <wp:posOffset>314061</wp:posOffset>
                </wp:positionV>
                <wp:extent cx="4749800" cy="4743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474345"/>
                        </a:xfrm>
                        <a:prstGeom prst="rect">
                          <a:avLst/>
                        </a:prstGeom>
                        <a:ln w="6096">
                          <a:solidFill>
                            <a:srgbClr val="000000"/>
                          </a:solidFill>
                          <a:prstDash val="solid"/>
                        </a:ln>
                      </wps:spPr>
                      <wps:txbx>
                        <w:txbxContent>
                          <w:p w14:paraId="603918DB" w14:textId="77777777" w:rsidR="0031112A" w:rsidRDefault="00000000">
                            <w:pPr>
                              <w:pStyle w:val="Corpsdetexte"/>
                              <w:ind w:left="103" w:right="99"/>
                              <w:jc w:val="both"/>
                            </w:pPr>
                            <w:r>
                              <w:t>Conformément au droit commun, le patrimoine de l’association répond seul des engagements contractés par elle, sans qu’aucun membre de l’association puisse en être tenu responsable sur ses biens.</w:t>
                            </w:r>
                          </w:p>
                        </w:txbxContent>
                      </wps:txbx>
                      <wps:bodyPr wrap="square" lIns="0" tIns="0" rIns="0" bIns="0" rtlCol="0">
                        <a:noAutofit/>
                      </wps:bodyPr>
                    </wps:wsp>
                  </a:graphicData>
                </a:graphic>
              </wp:anchor>
            </w:drawing>
          </mc:Choice>
          <mc:Fallback>
            <w:pict>
              <v:shape w14:anchorId="216346F6" id="Textbox 11" o:spid="_x0000_s1030" type="#_x0000_t202" style="position:absolute;left:0;text-align:left;margin-left:191.05pt;margin-top:24.75pt;width:374pt;height:37.3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" filled="f" strokeweight=".48pt">
                <v:path arrowok="t"/>
                <v:textbox inset="0,0,0,0">
                  <w:txbxContent>
                    <w:p w14:paraId="603918DB" w14:textId="77777777" w:rsidR="0031112A" w:rsidRDefault="00000000">
                      <w:pPr>
                        <w:pStyle w:val="Corpsdetexte"/>
                        <w:ind w:left="103" w:right="99"/>
                        <w:jc w:val="both"/>
                      </w:pPr>
                      <w:r>
                        <w:t>Conformément au droit commun, le patrimoine de l’association répond seul des engagements contractés par elle, sans qu’aucun membre de l’association puisse en être tenu responsable sur ses biens.</w:t>
                      </w:r>
                    </w:p>
                  </w:txbxContent>
                </v:textbox>
                <w10:wrap anchorx="page"/>
              </v:shape>
            </w:pict>
          </mc:Fallback>
        </mc:AlternateContent>
      </w:r>
      <w:r>
        <w:rPr>
          <w:b/>
          <w:spacing w:val="-2"/>
          <w:sz w:val="20"/>
        </w:rPr>
        <w:t>Responsabilité</w:t>
      </w:r>
    </w:p>
    <w:p w14:paraId="09956279" w14:textId="77777777" w:rsidR="0031112A" w:rsidRDefault="00000000">
      <w:pPr>
        <w:pStyle w:val="Corpsdetexte"/>
        <w:spacing w:before="12"/>
        <w:rPr>
          <w:b/>
          <w:sz w:val="17"/>
        </w:rPr>
      </w:pPr>
      <w:r>
        <w:rPr>
          <w:b/>
          <w:noProof/>
          <w:sz w:val="17"/>
        </w:rPr>
        <mc:AlternateContent>
          <mc:Choice Requires="wps">
            <w:drawing>
              <wp:anchor distT="0" distB="0" distL="0" distR="0" simplePos="0" relativeHeight="487591936" behindDoc="1" locked="0" layoutInCell="1" allowOverlap="1" wp14:anchorId="1841BBB0" wp14:editId="2CCA1333">
                <wp:simplePos x="0" y="0"/>
                <wp:positionH relativeFrom="page">
                  <wp:posOffset>647700</wp:posOffset>
                </wp:positionH>
                <wp:positionV relativeFrom="paragraph">
                  <wp:posOffset>155301</wp:posOffset>
                </wp:positionV>
                <wp:extent cx="1776095" cy="480059"/>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6095" cy="480059"/>
                        </a:xfrm>
                        <a:custGeom>
                          <a:avLst/>
                          <a:gdLst/>
                          <a:ahLst/>
                          <a:cxnLst/>
                          <a:rect l="l" t="t" r="r" b="b"/>
                          <a:pathLst>
                            <a:path w="1776095" h="480059">
                              <a:moveTo>
                                <a:pt x="6096" y="6108"/>
                              </a:moveTo>
                              <a:lnTo>
                                <a:pt x="0" y="6108"/>
                              </a:lnTo>
                              <a:lnTo>
                                <a:pt x="0" y="473964"/>
                              </a:lnTo>
                              <a:lnTo>
                                <a:pt x="6096" y="473964"/>
                              </a:lnTo>
                              <a:lnTo>
                                <a:pt x="6096" y="6108"/>
                              </a:lnTo>
                              <a:close/>
                            </a:path>
                            <a:path w="1776095" h="480059">
                              <a:moveTo>
                                <a:pt x="1775714" y="473976"/>
                              </a:moveTo>
                              <a:lnTo>
                                <a:pt x="6096" y="473976"/>
                              </a:lnTo>
                              <a:lnTo>
                                <a:pt x="0" y="473976"/>
                              </a:lnTo>
                              <a:lnTo>
                                <a:pt x="0" y="480060"/>
                              </a:lnTo>
                              <a:lnTo>
                                <a:pt x="6096" y="480060"/>
                              </a:lnTo>
                              <a:lnTo>
                                <a:pt x="1775714" y="480060"/>
                              </a:lnTo>
                              <a:lnTo>
                                <a:pt x="1775714" y="473976"/>
                              </a:lnTo>
                              <a:close/>
                            </a:path>
                            <a:path w="1776095" h="480059">
                              <a:moveTo>
                                <a:pt x="1775714" y="0"/>
                              </a:moveTo>
                              <a:lnTo>
                                <a:pt x="6096" y="0"/>
                              </a:lnTo>
                              <a:lnTo>
                                <a:pt x="0" y="0"/>
                              </a:lnTo>
                              <a:lnTo>
                                <a:pt x="0" y="6096"/>
                              </a:lnTo>
                              <a:lnTo>
                                <a:pt x="6096" y="6096"/>
                              </a:lnTo>
                              <a:lnTo>
                                <a:pt x="1775714" y="6096"/>
                              </a:lnTo>
                              <a:lnTo>
                                <a:pt x="17757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1C9298" id="Graphic 12" o:spid="_x0000_s1026" style="position:absolute;margin-left:51pt;margin-top:12.25pt;width:139.85pt;height:37.8pt;z-index:-15724544;visibility:visible;mso-wrap-style:square;mso-wrap-distance-left:0;mso-wrap-distance-top:0;mso-wrap-distance-right:0;mso-wrap-distance-bottom:0;mso-position-horizontal:absolute;mso-position-horizontal-relative:page;mso-position-vertical:absolute;mso-position-vertical-relative:text;v-text-anchor:top" coordsize="1776095,480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" path="m6096,6108l,6108,,473964r6096,l6096,6108xem1775714,473976r-1769618,l,473976r,6084l6096,480060r1769618,l1775714,473976xem1775714,l6096,,,,,6096r6096,l1775714,6096r,-6096xe" fillcolor="black" stroked="f">
                <v:path arrowok="t"/>
                <w10:wrap type="topAndBottom" anchorx="page"/>
              </v:shape>
            </w:pict>
          </mc:Fallback>
        </mc:AlternateContent>
      </w:r>
    </w:p>
    <w:p w14:paraId="42EF66AB" w14:textId="77777777" w:rsidR="0031112A" w:rsidRDefault="0031112A">
      <w:pPr>
        <w:pStyle w:val="Corpsdetexte"/>
        <w:rPr>
          <w:b/>
        </w:rPr>
      </w:pPr>
    </w:p>
    <w:p w14:paraId="75427620" w14:textId="77777777" w:rsidR="0031112A" w:rsidRDefault="00000000">
      <w:pPr>
        <w:ind w:left="2973"/>
        <w:rPr>
          <w:b/>
          <w:sz w:val="20"/>
        </w:rPr>
      </w:pPr>
      <w:r>
        <w:rPr>
          <w:b/>
          <w:color w:val="C00000"/>
          <w:sz w:val="20"/>
        </w:rPr>
        <w:t>Article</w:t>
      </w:r>
      <w:r>
        <w:rPr>
          <w:b/>
          <w:color w:val="C00000"/>
          <w:spacing w:val="-8"/>
          <w:sz w:val="20"/>
        </w:rPr>
        <w:t xml:space="preserve"> </w:t>
      </w:r>
      <w:r>
        <w:rPr>
          <w:b/>
          <w:color w:val="C00000"/>
          <w:sz w:val="20"/>
        </w:rPr>
        <w:t>8</w:t>
      </w:r>
      <w:r>
        <w:rPr>
          <w:b/>
          <w:color w:val="C00000"/>
          <w:spacing w:val="-6"/>
          <w:sz w:val="20"/>
        </w:rPr>
        <w:t xml:space="preserve"> </w:t>
      </w:r>
      <w:r>
        <w:rPr>
          <w:b/>
          <w:color w:val="C00000"/>
          <w:sz w:val="20"/>
        </w:rPr>
        <w:t>–</w:t>
      </w:r>
      <w:r>
        <w:rPr>
          <w:b/>
          <w:color w:val="C00000"/>
          <w:spacing w:val="-4"/>
          <w:sz w:val="20"/>
        </w:rPr>
        <w:t xml:space="preserve"> </w:t>
      </w:r>
      <w:r>
        <w:rPr>
          <w:b/>
          <w:color w:val="C00000"/>
          <w:sz w:val="20"/>
        </w:rPr>
        <w:t>Assemblée</w:t>
      </w:r>
      <w:r>
        <w:rPr>
          <w:b/>
          <w:color w:val="C00000"/>
          <w:spacing w:val="-8"/>
          <w:sz w:val="20"/>
        </w:rPr>
        <w:t xml:space="preserve"> </w:t>
      </w:r>
      <w:r>
        <w:rPr>
          <w:b/>
          <w:color w:val="C00000"/>
          <w:spacing w:val="-2"/>
          <w:sz w:val="20"/>
        </w:rPr>
        <w:t>générale</w:t>
      </w:r>
    </w:p>
    <w:p w14:paraId="11BA98D2" w14:textId="77777777" w:rsidR="0031112A" w:rsidRDefault="0031112A">
      <w:pPr>
        <w:pStyle w:val="Corpsdetexte"/>
        <w:spacing w:before="8"/>
        <w:rPr>
          <w:b/>
        </w:rPr>
      </w:pPr>
    </w:p>
    <w:p w14:paraId="3E85790B" w14:textId="77777777" w:rsidR="0031112A" w:rsidRDefault="00000000">
      <w:pPr>
        <w:pStyle w:val="Corpsdetexte"/>
        <w:ind w:left="2937" w:right="132"/>
      </w:pPr>
      <w:r>
        <w:rPr>
          <w:noProof/>
        </w:rPr>
        <mc:AlternateContent>
          <mc:Choice Requires="wps">
            <w:drawing>
              <wp:anchor distT="0" distB="0" distL="0" distR="0" simplePos="0" relativeHeight="487420928" behindDoc="1" locked="0" layoutInCell="1" allowOverlap="1" wp14:anchorId="5F4F5136" wp14:editId="00EB5B9D">
                <wp:simplePos x="0" y="0"/>
                <wp:positionH relativeFrom="page">
                  <wp:posOffset>647700</wp:posOffset>
                </wp:positionH>
                <wp:positionV relativeFrom="paragraph">
                  <wp:posOffset>-5870</wp:posOffset>
                </wp:positionV>
                <wp:extent cx="6531609" cy="42176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1609" cy="4217670"/>
                        </a:xfrm>
                        <a:custGeom>
                          <a:avLst/>
                          <a:gdLst/>
                          <a:ahLst/>
                          <a:cxnLst/>
                          <a:rect l="l" t="t" r="r" b="b"/>
                          <a:pathLst>
                            <a:path w="6531609" h="4217670">
                              <a:moveTo>
                                <a:pt x="1781797" y="4211409"/>
                              </a:moveTo>
                              <a:lnTo>
                                <a:pt x="1775714" y="4211409"/>
                              </a:lnTo>
                              <a:lnTo>
                                <a:pt x="6096" y="4211409"/>
                              </a:lnTo>
                              <a:lnTo>
                                <a:pt x="0" y="4211409"/>
                              </a:lnTo>
                              <a:lnTo>
                                <a:pt x="0" y="4217492"/>
                              </a:lnTo>
                              <a:lnTo>
                                <a:pt x="6096" y="4217492"/>
                              </a:lnTo>
                              <a:lnTo>
                                <a:pt x="1775714" y="4217492"/>
                              </a:lnTo>
                              <a:lnTo>
                                <a:pt x="1781797" y="4217492"/>
                              </a:lnTo>
                              <a:lnTo>
                                <a:pt x="1781797" y="4211409"/>
                              </a:lnTo>
                              <a:close/>
                            </a:path>
                            <a:path w="6531609" h="4217670">
                              <a:moveTo>
                                <a:pt x="1781797" y="0"/>
                              </a:moveTo>
                              <a:lnTo>
                                <a:pt x="1775714" y="0"/>
                              </a:lnTo>
                              <a:lnTo>
                                <a:pt x="6096" y="0"/>
                              </a:lnTo>
                              <a:lnTo>
                                <a:pt x="0" y="0"/>
                              </a:lnTo>
                              <a:lnTo>
                                <a:pt x="0" y="6045"/>
                              </a:lnTo>
                              <a:lnTo>
                                <a:pt x="0" y="4211396"/>
                              </a:lnTo>
                              <a:lnTo>
                                <a:pt x="6096" y="4211396"/>
                              </a:lnTo>
                              <a:lnTo>
                                <a:pt x="6096" y="6096"/>
                              </a:lnTo>
                              <a:lnTo>
                                <a:pt x="1775714" y="6096"/>
                              </a:lnTo>
                              <a:lnTo>
                                <a:pt x="1775714" y="4211396"/>
                              </a:lnTo>
                              <a:lnTo>
                                <a:pt x="1781797" y="4211396"/>
                              </a:lnTo>
                              <a:lnTo>
                                <a:pt x="1781797" y="6096"/>
                              </a:lnTo>
                              <a:lnTo>
                                <a:pt x="1781797" y="0"/>
                              </a:lnTo>
                              <a:close/>
                            </a:path>
                            <a:path w="6531609" h="4217670">
                              <a:moveTo>
                                <a:pt x="6525387" y="4211409"/>
                              </a:moveTo>
                              <a:lnTo>
                                <a:pt x="1781810" y="4211409"/>
                              </a:lnTo>
                              <a:lnTo>
                                <a:pt x="1781810" y="4217492"/>
                              </a:lnTo>
                              <a:lnTo>
                                <a:pt x="6525387" y="4217492"/>
                              </a:lnTo>
                              <a:lnTo>
                                <a:pt x="6525387" y="4211409"/>
                              </a:lnTo>
                              <a:close/>
                            </a:path>
                            <a:path w="6531609" h="4217670">
                              <a:moveTo>
                                <a:pt x="6525387" y="0"/>
                              </a:moveTo>
                              <a:lnTo>
                                <a:pt x="1781810" y="0"/>
                              </a:lnTo>
                              <a:lnTo>
                                <a:pt x="1781810" y="6096"/>
                              </a:lnTo>
                              <a:lnTo>
                                <a:pt x="6525387" y="6096"/>
                              </a:lnTo>
                              <a:lnTo>
                                <a:pt x="6525387" y="0"/>
                              </a:lnTo>
                              <a:close/>
                            </a:path>
                            <a:path w="6531609" h="4217670">
                              <a:moveTo>
                                <a:pt x="6531610" y="4211409"/>
                              </a:moveTo>
                              <a:lnTo>
                                <a:pt x="6525514" y="4211409"/>
                              </a:lnTo>
                              <a:lnTo>
                                <a:pt x="6525514" y="4217492"/>
                              </a:lnTo>
                              <a:lnTo>
                                <a:pt x="6531610" y="4217492"/>
                              </a:lnTo>
                              <a:lnTo>
                                <a:pt x="6531610" y="4211409"/>
                              </a:lnTo>
                              <a:close/>
                            </a:path>
                            <a:path w="6531609" h="4217670">
                              <a:moveTo>
                                <a:pt x="6531610" y="0"/>
                              </a:moveTo>
                              <a:lnTo>
                                <a:pt x="6525514" y="0"/>
                              </a:lnTo>
                              <a:lnTo>
                                <a:pt x="6525514" y="6045"/>
                              </a:lnTo>
                              <a:lnTo>
                                <a:pt x="6525514" y="4211396"/>
                              </a:lnTo>
                              <a:lnTo>
                                <a:pt x="6531610" y="4211396"/>
                              </a:lnTo>
                              <a:lnTo>
                                <a:pt x="6531610" y="6096"/>
                              </a:lnTo>
                              <a:lnTo>
                                <a:pt x="6531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1DB488" id="Graphic 13" o:spid="_x0000_s1026" style="position:absolute;margin-left:51pt;margin-top:-.45pt;width:514.3pt;height:332.1pt;z-index:-15895552;visibility:visible;mso-wrap-style:square;mso-wrap-distance-left:0;mso-wrap-distance-top:0;mso-wrap-distance-right:0;mso-wrap-distance-bottom:0;mso-position-horizontal:absolute;mso-position-horizontal-relative:page;mso-position-vertical:absolute;mso-position-vertical-relative:text;v-text-anchor:top" coordsize="6531609,4217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" path="m1781797,4211409r-6083,l6096,4211409r-6096,l,4217492r6096,l1775714,4217492r6083,l1781797,4211409xem1781797,r-6083,l6096,,,,,6045,,4211396r6096,l6096,6096r1769618,l1775714,4211396r6083,l1781797,6096r,-6096xem6525387,4211409r-4743577,l1781810,4217492r4743577,l6525387,4211409xem6525387,l1781810,r,6096l6525387,6096r,-6096xem6531610,4211409r-6096,l6525514,4217492r6096,l6531610,4211409xem6531610,r-6096,l6525514,6045r,4205351l6531610,4211396r,-4205300l6531610,xe" fillcolor="black" stroked="f">
                <v:path arrowok="t"/>
                <w10:wrap anchorx="page"/>
              </v:shape>
            </w:pict>
          </mc:Fallback>
        </mc:AlternateContent>
      </w:r>
      <w:r>
        <w:t>Les membres de l’association se réunissent chaque année en assemblée générale ordinaire et, si besoin est, en assemblée générale extraordinaire. Le</w:t>
      </w:r>
      <w:r>
        <w:rPr>
          <w:spacing w:val="72"/>
        </w:rPr>
        <w:t xml:space="preserve"> </w:t>
      </w:r>
      <w:r>
        <w:t>président</w:t>
      </w:r>
      <w:r>
        <w:rPr>
          <w:spacing w:val="40"/>
        </w:rPr>
        <w:t xml:space="preserve"> </w:t>
      </w:r>
      <w:r>
        <w:t>de</w:t>
      </w:r>
      <w:r>
        <w:rPr>
          <w:spacing w:val="74"/>
        </w:rPr>
        <w:t xml:space="preserve"> </w:t>
      </w:r>
      <w:r>
        <w:t>l’Apel</w:t>
      </w:r>
      <w:r>
        <w:rPr>
          <w:spacing w:val="77"/>
        </w:rPr>
        <w:t xml:space="preserve"> </w:t>
      </w:r>
      <w:r>
        <w:t>départementale</w:t>
      </w:r>
      <w:r>
        <w:rPr>
          <w:spacing w:val="74"/>
        </w:rPr>
        <w:t xml:space="preserve"> </w:t>
      </w:r>
      <w:r>
        <w:t>(ou</w:t>
      </w:r>
      <w:r>
        <w:rPr>
          <w:spacing w:val="73"/>
        </w:rPr>
        <w:t xml:space="preserve"> </w:t>
      </w:r>
      <w:r>
        <w:t>son</w:t>
      </w:r>
      <w:r>
        <w:rPr>
          <w:spacing w:val="72"/>
        </w:rPr>
        <w:t xml:space="preserve"> </w:t>
      </w:r>
      <w:r>
        <w:t>représentant)</w:t>
      </w:r>
      <w:r>
        <w:rPr>
          <w:spacing w:val="72"/>
        </w:rPr>
        <w:t xml:space="preserve"> </w:t>
      </w:r>
      <w:r>
        <w:t>en</w:t>
      </w:r>
      <w:r>
        <w:rPr>
          <w:spacing w:val="75"/>
        </w:rPr>
        <w:t xml:space="preserve"> </w:t>
      </w:r>
      <w:r>
        <w:t>est membre de droit, avec voix délibérative.</w:t>
      </w:r>
    </w:p>
    <w:p w14:paraId="21818326" w14:textId="77777777" w:rsidR="0031112A" w:rsidRDefault="0031112A">
      <w:pPr>
        <w:pStyle w:val="Corpsdetexte"/>
        <w:spacing w:before="1"/>
      </w:pPr>
    </w:p>
    <w:p w14:paraId="00910EB8" w14:textId="77777777" w:rsidR="0031112A" w:rsidRDefault="00000000">
      <w:pPr>
        <w:pStyle w:val="Corpsdetexte"/>
        <w:spacing w:line="245" w:lineRule="exact"/>
        <w:ind w:left="2937"/>
      </w:pPr>
      <w:r>
        <w:rPr>
          <w:color w:val="000000"/>
          <w:highlight w:val="yellow"/>
        </w:rPr>
        <w:t>Les</w:t>
      </w:r>
      <w:r>
        <w:rPr>
          <w:color w:val="000000"/>
          <w:spacing w:val="12"/>
          <w:highlight w:val="yellow"/>
        </w:rPr>
        <w:t xml:space="preserve"> </w:t>
      </w:r>
      <w:r>
        <w:rPr>
          <w:color w:val="000000"/>
          <w:highlight w:val="yellow"/>
        </w:rPr>
        <w:t>assemblées</w:t>
      </w:r>
      <w:r>
        <w:rPr>
          <w:color w:val="000000"/>
          <w:spacing w:val="12"/>
          <w:highlight w:val="yellow"/>
        </w:rPr>
        <w:t xml:space="preserve"> </w:t>
      </w:r>
      <w:r>
        <w:rPr>
          <w:color w:val="000000"/>
          <w:highlight w:val="yellow"/>
        </w:rPr>
        <w:t>générales</w:t>
      </w:r>
      <w:r>
        <w:rPr>
          <w:color w:val="000000"/>
          <w:spacing w:val="12"/>
          <w:highlight w:val="yellow"/>
        </w:rPr>
        <w:t xml:space="preserve"> </w:t>
      </w:r>
      <w:r>
        <w:rPr>
          <w:color w:val="000000"/>
          <w:highlight w:val="yellow"/>
        </w:rPr>
        <w:t>se</w:t>
      </w:r>
      <w:r>
        <w:rPr>
          <w:color w:val="000000"/>
          <w:spacing w:val="14"/>
          <w:highlight w:val="yellow"/>
        </w:rPr>
        <w:t xml:space="preserve"> </w:t>
      </w:r>
      <w:r>
        <w:rPr>
          <w:color w:val="000000"/>
          <w:highlight w:val="yellow"/>
        </w:rPr>
        <w:t>tiennent</w:t>
      </w:r>
      <w:r>
        <w:rPr>
          <w:color w:val="000000"/>
          <w:spacing w:val="12"/>
          <w:highlight w:val="yellow"/>
        </w:rPr>
        <w:t xml:space="preserve"> </w:t>
      </w:r>
      <w:r>
        <w:rPr>
          <w:color w:val="000000"/>
          <w:highlight w:val="yellow"/>
        </w:rPr>
        <w:t>en</w:t>
      </w:r>
      <w:r>
        <w:rPr>
          <w:color w:val="000000"/>
          <w:spacing w:val="15"/>
          <w:highlight w:val="yellow"/>
        </w:rPr>
        <w:t xml:space="preserve"> </w:t>
      </w:r>
      <w:r>
        <w:rPr>
          <w:color w:val="000000"/>
          <w:highlight w:val="yellow"/>
        </w:rPr>
        <w:t>présentiel.</w:t>
      </w:r>
      <w:r>
        <w:rPr>
          <w:color w:val="000000"/>
          <w:spacing w:val="12"/>
          <w:highlight w:val="yellow"/>
        </w:rPr>
        <w:t xml:space="preserve"> </w:t>
      </w:r>
      <w:r>
        <w:rPr>
          <w:color w:val="000000"/>
          <w:highlight w:val="yellow"/>
        </w:rPr>
        <w:t>Elles</w:t>
      </w:r>
      <w:r>
        <w:rPr>
          <w:color w:val="000000"/>
          <w:spacing w:val="12"/>
          <w:highlight w:val="yellow"/>
        </w:rPr>
        <w:t xml:space="preserve"> </w:t>
      </w:r>
      <w:r>
        <w:rPr>
          <w:color w:val="000000"/>
          <w:highlight w:val="yellow"/>
        </w:rPr>
        <w:t>peuvent</w:t>
      </w:r>
      <w:r>
        <w:rPr>
          <w:color w:val="000000"/>
          <w:spacing w:val="14"/>
          <w:highlight w:val="yellow"/>
        </w:rPr>
        <w:t xml:space="preserve"> </w:t>
      </w:r>
      <w:r>
        <w:rPr>
          <w:color w:val="000000"/>
          <w:highlight w:val="yellow"/>
        </w:rPr>
        <w:t>aussi</w:t>
      </w:r>
      <w:r>
        <w:rPr>
          <w:color w:val="000000"/>
          <w:spacing w:val="15"/>
          <w:highlight w:val="yellow"/>
        </w:rPr>
        <w:t xml:space="preserve"> </w:t>
      </w:r>
      <w:r>
        <w:rPr>
          <w:color w:val="000000"/>
          <w:spacing w:val="-5"/>
          <w:highlight w:val="yellow"/>
        </w:rPr>
        <w:t>se</w:t>
      </w:r>
    </w:p>
    <w:p w14:paraId="57EE4803" w14:textId="77777777" w:rsidR="0031112A" w:rsidRDefault="00000000">
      <w:pPr>
        <w:pStyle w:val="Corpsdetexte"/>
        <w:spacing w:line="245" w:lineRule="exact"/>
        <w:ind w:left="2937"/>
      </w:pPr>
      <w:proofErr w:type="gramStart"/>
      <w:r>
        <w:rPr>
          <w:color w:val="000000"/>
          <w:highlight w:val="yellow"/>
        </w:rPr>
        <w:t>tenir</w:t>
      </w:r>
      <w:proofErr w:type="gramEnd"/>
      <w:r>
        <w:rPr>
          <w:color w:val="000000"/>
          <w:spacing w:val="-8"/>
          <w:highlight w:val="yellow"/>
        </w:rPr>
        <w:t xml:space="preserve"> </w:t>
      </w:r>
      <w:r>
        <w:rPr>
          <w:color w:val="000000"/>
          <w:highlight w:val="yellow"/>
        </w:rPr>
        <w:t>à</w:t>
      </w:r>
      <w:r>
        <w:rPr>
          <w:color w:val="000000"/>
          <w:spacing w:val="-6"/>
          <w:highlight w:val="yellow"/>
        </w:rPr>
        <w:t xml:space="preserve"> </w:t>
      </w:r>
      <w:r>
        <w:rPr>
          <w:color w:val="000000"/>
          <w:highlight w:val="yellow"/>
        </w:rPr>
        <w:t>distance,</w:t>
      </w:r>
      <w:r>
        <w:rPr>
          <w:color w:val="000000"/>
          <w:spacing w:val="-7"/>
          <w:highlight w:val="yellow"/>
        </w:rPr>
        <w:t xml:space="preserve"> </w:t>
      </w:r>
      <w:r>
        <w:rPr>
          <w:color w:val="000000"/>
          <w:highlight w:val="yellow"/>
        </w:rPr>
        <w:t>si</w:t>
      </w:r>
      <w:r>
        <w:rPr>
          <w:color w:val="000000"/>
          <w:spacing w:val="-7"/>
          <w:highlight w:val="yellow"/>
        </w:rPr>
        <w:t xml:space="preserve"> </w:t>
      </w:r>
      <w:r>
        <w:rPr>
          <w:color w:val="000000"/>
          <w:highlight w:val="yellow"/>
        </w:rPr>
        <w:t>les</w:t>
      </w:r>
      <w:r>
        <w:rPr>
          <w:color w:val="000000"/>
          <w:spacing w:val="-7"/>
          <w:highlight w:val="yellow"/>
        </w:rPr>
        <w:t xml:space="preserve"> </w:t>
      </w:r>
      <w:r>
        <w:rPr>
          <w:color w:val="000000"/>
          <w:highlight w:val="yellow"/>
        </w:rPr>
        <w:t>circonstances</w:t>
      </w:r>
      <w:r>
        <w:rPr>
          <w:color w:val="000000"/>
          <w:spacing w:val="-7"/>
          <w:highlight w:val="yellow"/>
        </w:rPr>
        <w:t xml:space="preserve"> </w:t>
      </w:r>
      <w:r>
        <w:rPr>
          <w:color w:val="000000"/>
          <w:spacing w:val="-2"/>
          <w:highlight w:val="yellow"/>
        </w:rPr>
        <w:t>l’exigent.</w:t>
      </w:r>
    </w:p>
    <w:p w14:paraId="6B4D8A82" w14:textId="77777777" w:rsidR="0031112A" w:rsidRDefault="00000000">
      <w:pPr>
        <w:pStyle w:val="Corpsdetexte"/>
        <w:spacing w:before="2"/>
        <w:ind w:left="2937"/>
      </w:pPr>
      <w:r>
        <w:rPr>
          <w:color w:val="000000"/>
          <w:highlight w:val="yellow"/>
        </w:rPr>
        <w:t>Dans ce cas, ses membres y participent en visioconférence et les votes se</w:t>
      </w:r>
      <w:r>
        <w:rPr>
          <w:color w:val="000000"/>
        </w:rPr>
        <w:t xml:space="preserve"> </w:t>
      </w:r>
      <w:r>
        <w:rPr>
          <w:color w:val="000000"/>
          <w:highlight w:val="yellow"/>
        </w:rPr>
        <w:t>font en ligne dans le respect des dispositions qui suivent.</w:t>
      </w:r>
    </w:p>
    <w:p w14:paraId="18C7865B" w14:textId="77777777" w:rsidR="0031112A" w:rsidRDefault="00000000">
      <w:pPr>
        <w:pStyle w:val="Paragraphedeliste"/>
        <w:numPr>
          <w:ilvl w:val="1"/>
          <w:numId w:val="4"/>
        </w:numPr>
        <w:tabs>
          <w:tab w:val="left" w:pos="3656"/>
        </w:tabs>
        <w:spacing w:line="245" w:lineRule="exact"/>
        <w:ind w:left="3656" w:hanging="359"/>
        <w:jc w:val="both"/>
        <w:rPr>
          <w:b/>
          <w:sz w:val="20"/>
        </w:rPr>
      </w:pPr>
      <w:r>
        <w:rPr>
          <w:b/>
          <w:sz w:val="20"/>
        </w:rPr>
        <w:t>Assemblée</w:t>
      </w:r>
      <w:r>
        <w:rPr>
          <w:b/>
          <w:spacing w:val="-11"/>
          <w:sz w:val="20"/>
        </w:rPr>
        <w:t xml:space="preserve"> </w:t>
      </w:r>
      <w:r>
        <w:rPr>
          <w:b/>
          <w:sz w:val="20"/>
        </w:rPr>
        <w:t>générale</w:t>
      </w:r>
      <w:r>
        <w:rPr>
          <w:b/>
          <w:spacing w:val="-11"/>
          <w:sz w:val="20"/>
        </w:rPr>
        <w:t xml:space="preserve"> </w:t>
      </w:r>
      <w:r>
        <w:rPr>
          <w:b/>
          <w:spacing w:val="-2"/>
          <w:sz w:val="20"/>
        </w:rPr>
        <w:t>ordinaire</w:t>
      </w:r>
    </w:p>
    <w:p w14:paraId="3979FE8A" w14:textId="77777777" w:rsidR="0031112A" w:rsidRDefault="00000000">
      <w:pPr>
        <w:pStyle w:val="Corpsdetexte"/>
        <w:ind w:left="2937" w:right="145"/>
        <w:jc w:val="both"/>
      </w:pPr>
      <w:r>
        <w:t>Elle se réunit au moins une fois par an, dans le plus bref délai suivant la rentrée des classes, au plus tard le 15 octobre de l’exercice en cours, et chaque fois qu’elle est convoquée par le conseil d’administration, ou sur</w:t>
      </w:r>
      <w:r>
        <w:rPr>
          <w:spacing w:val="40"/>
        </w:rPr>
        <w:t xml:space="preserve"> </w:t>
      </w:r>
      <w:r>
        <w:t>la demande du quart au moins de ses membres.</w:t>
      </w:r>
    </w:p>
    <w:p w14:paraId="1826D7CA" w14:textId="77777777" w:rsidR="0031112A" w:rsidRDefault="0031112A">
      <w:pPr>
        <w:pStyle w:val="Corpsdetexte"/>
      </w:pPr>
    </w:p>
    <w:p w14:paraId="25312A30" w14:textId="77777777" w:rsidR="0031112A" w:rsidRDefault="00000000">
      <w:pPr>
        <w:pStyle w:val="Corpsdetexte"/>
        <w:ind w:left="2937" w:right="145"/>
        <w:jc w:val="both"/>
      </w:pPr>
      <w:r>
        <w:t>La convocation doit être adressée par le secrétaire 15 jours au moins</w:t>
      </w:r>
      <w:r>
        <w:rPr>
          <w:spacing w:val="40"/>
        </w:rPr>
        <w:t xml:space="preserve"> </w:t>
      </w:r>
      <w:r>
        <w:t xml:space="preserve">avant la date fixée, et doit indiquer l’ordre du jour établi par le conseil </w:t>
      </w:r>
      <w:r>
        <w:rPr>
          <w:spacing w:val="-2"/>
        </w:rPr>
        <w:t>d’administration.</w:t>
      </w:r>
    </w:p>
    <w:p w14:paraId="6A2C4A0D" w14:textId="77777777" w:rsidR="0031112A" w:rsidRDefault="00000000">
      <w:pPr>
        <w:pStyle w:val="Corpsdetexte"/>
        <w:spacing w:before="2"/>
        <w:ind w:left="2937" w:right="146"/>
        <w:jc w:val="both"/>
      </w:pPr>
      <w:r>
        <w:t xml:space="preserve">Les délibérations sont prises à la majorité des suffrages exprimés, chaque membre présent ne pouvant détenir plus de deux pouvoirs de </w:t>
      </w:r>
      <w:r>
        <w:rPr>
          <w:spacing w:val="-2"/>
        </w:rPr>
        <w:t>représentation.</w:t>
      </w:r>
    </w:p>
    <w:p w14:paraId="4021D407" w14:textId="77777777" w:rsidR="0031112A" w:rsidRDefault="00000000">
      <w:pPr>
        <w:pStyle w:val="Corpsdetexte"/>
        <w:ind w:left="2937" w:right="144"/>
        <w:jc w:val="both"/>
      </w:pPr>
      <w:r>
        <w:rPr>
          <w:color w:val="000000"/>
          <w:highlight w:val="yellow"/>
        </w:rPr>
        <w:t>Les votes</w:t>
      </w:r>
      <w:r>
        <w:rPr>
          <w:color w:val="000000"/>
        </w:rPr>
        <w:t xml:space="preserve"> ont lieu à main levée, ou </w:t>
      </w:r>
      <w:r>
        <w:rPr>
          <w:color w:val="000000"/>
          <w:highlight w:val="yellow"/>
        </w:rPr>
        <w:t>à bulletin</w:t>
      </w:r>
      <w:r>
        <w:rPr>
          <w:color w:val="000000"/>
        </w:rPr>
        <w:t xml:space="preserve"> secret, sur décision du conseil d’administration, ou à la demande d’un des membres présents à l’assemblée générale. En cas de partage égal des voix, celle du président de l’Apel d’établissement est prépondérante </w:t>
      </w:r>
      <w:r>
        <w:rPr>
          <w:color w:val="000000"/>
          <w:highlight w:val="yellow"/>
        </w:rPr>
        <w:t>lors de votes.</w:t>
      </w:r>
    </w:p>
    <w:p w14:paraId="6CCFDB52" w14:textId="77777777" w:rsidR="0031112A" w:rsidRDefault="00000000">
      <w:pPr>
        <w:pStyle w:val="Corpsdetexte"/>
        <w:ind w:left="2937"/>
        <w:jc w:val="both"/>
      </w:pPr>
      <w:r>
        <w:t>Les</w:t>
      </w:r>
      <w:r>
        <w:rPr>
          <w:spacing w:val="64"/>
        </w:rPr>
        <w:t xml:space="preserve"> </w:t>
      </w:r>
      <w:r>
        <w:t>élections</w:t>
      </w:r>
      <w:r>
        <w:rPr>
          <w:spacing w:val="64"/>
        </w:rPr>
        <w:t xml:space="preserve"> </w:t>
      </w:r>
      <w:r>
        <w:t>font</w:t>
      </w:r>
      <w:r>
        <w:rPr>
          <w:spacing w:val="64"/>
        </w:rPr>
        <w:t xml:space="preserve"> </w:t>
      </w:r>
      <w:r>
        <w:t>toujours</w:t>
      </w:r>
      <w:r>
        <w:rPr>
          <w:spacing w:val="64"/>
        </w:rPr>
        <w:t xml:space="preserve"> </w:t>
      </w:r>
      <w:r>
        <w:t>l’objet</w:t>
      </w:r>
      <w:r>
        <w:rPr>
          <w:spacing w:val="65"/>
        </w:rPr>
        <w:t xml:space="preserve"> </w:t>
      </w:r>
      <w:r>
        <w:t>d’un</w:t>
      </w:r>
      <w:r>
        <w:rPr>
          <w:spacing w:val="65"/>
        </w:rPr>
        <w:t xml:space="preserve"> </w:t>
      </w:r>
      <w:r>
        <w:t>vote</w:t>
      </w:r>
      <w:r>
        <w:rPr>
          <w:spacing w:val="70"/>
        </w:rPr>
        <w:t xml:space="preserve"> </w:t>
      </w:r>
      <w:r>
        <w:rPr>
          <w:color w:val="000000"/>
          <w:highlight w:val="yellow"/>
        </w:rPr>
        <w:t>à</w:t>
      </w:r>
      <w:r>
        <w:rPr>
          <w:color w:val="000000"/>
          <w:spacing w:val="65"/>
          <w:highlight w:val="yellow"/>
        </w:rPr>
        <w:t xml:space="preserve"> </w:t>
      </w:r>
      <w:r>
        <w:rPr>
          <w:color w:val="000000"/>
          <w:highlight w:val="yellow"/>
        </w:rPr>
        <w:t>bulletin</w:t>
      </w:r>
      <w:r>
        <w:rPr>
          <w:color w:val="000000"/>
          <w:spacing w:val="68"/>
        </w:rPr>
        <w:t xml:space="preserve"> </w:t>
      </w:r>
      <w:r>
        <w:rPr>
          <w:color w:val="000000"/>
        </w:rPr>
        <w:t>secret.</w:t>
      </w:r>
      <w:r>
        <w:rPr>
          <w:color w:val="000000"/>
          <w:spacing w:val="65"/>
        </w:rPr>
        <w:t xml:space="preserve"> </w:t>
      </w:r>
      <w:r>
        <w:rPr>
          <w:color w:val="000000"/>
          <w:highlight w:val="yellow"/>
        </w:rPr>
        <w:t>En</w:t>
      </w:r>
      <w:r>
        <w:rPr>
          <w:color w:val="000000"/>
          <w:spacing w:val="65"/>
          <w:highlight w:val="yellow"/>
        </w:rPr>
        <w:t xml:space="preserve"> </w:t>
      </w:r>
      <w:r>
        <w:rPr>
          <w:color w:val="000000"/>
          <w:spacing w:val="-5"/>
          <w:highlight w:val="yellow"/>
        </w:rPr>
        <w:t>cas</w:t>
      </w:r>
    </w:p>
    <w:p w14:paraId="7D1DBD44" w14:textId="77777777" w:rsidR="0031112A" w:rsidRDefault="0031112A">
      <w:pPr>
        <w:pStyle w:val="Corpsdetexte"/>
        <w:jc w:val="both"/>
        <w:sectPr w:rsidR="0031112A">
          <w:type w:val="continuous"/>
          <w:pgSz w:w="11910" w:h="16840"/>
          <w:pgMar w:top="1380" w:right="566" w:bottom="1180" w:left="992" w:header="0" w:footer="999" w:gutter="0"/>
          <w:cols w:space="720"/>
        </w:sectPr>
      </w:pPr>
    </w:p>
    <w:p w14:paraId="78F2C9DE" w14:textId="77777777" w:rsidR="0031112A" w:rsidRDefault="00000000">
      <w:pPr>
        <w:pStyle w:val="Corpsdetexte"/>
        <w:ind w:left="28"/>
      </w:pPr>
      <w:r>
        <w:rPr>
          <w:noProof/>
        </w:rPr>
        <w:lastRenderedPageBreak/>
        <mc:AlternateContent>
          <mc:Choice Requires="wpg">
            <w:drawing>
              <wp:inline distT="0" distB="0" distL="0" distR="0" wp14:anchorId="60264517" wp14:editId="37355FE5">
                <wp:extent cx="1776095" cy="219329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6095" cy="2193290"/>
                          <a:chOff x="0" y="0"/>
                          <a:chExt cx="1776095" cy="2193290"/>
                        </a:xfrm>
                      </wpg:grpSpPr>
                      <wps:wsp>
                        <wps:cNvPr id="15" name="Graphic 15"/>
                        <wps:cNvSpPr/>
                        <wps:spPr>
                          <a:xfrm>
                            <a:off x="0" y="0"/>
                            <a:ext cx="1776095" cy="2193290"/>
                          </a:xfrm>
                          <a:custGeom>
                            <a:avLst/>
                            <a:gdLst/>
                            <a:ahLst/>
                            <a:cxnLst/>
                            <a:rect l="l" t="t" r="r" b="b"/>
                            <a:pathLst>
                              <a:path w="1776095" h="2193290">
                                <a:moveTo>
                                  <a:pt x="1775714" y="0"/>
                                </a:moveTo>
                                <a:lnTo>
                                  <a:pt x="6096" y="0"/>
                                </a:lnTo>
                                <a:lnTo>
                                  <a:pt x="0" y="0"/>
                                </a:lnTo>
                                <a:lnTo>
                                  <a:pt x="0" y="6096"/>
                                </a:lnTo>
                                <a:lnTo>
                                  <a:pt x="0" y="2187194"/>
                                </a:lnTo>
                                <a:lnTo>
                                  <a:pt x="0" y="2193290"/>
                                </a:lnTo>
                                <a:lnTo>
                                  <a:pt x="6096" y="2193290"/>
                                </a:lnTo>
                                <a:lnTo>
                                  <a:pt x="1775714" y="2193290"/>
                                </a:lnTo>
                                <a:lnTo>
                                  <a:pt x="1775714" y="2187194"/>
                                </a:lnTo>
                                <a:lnTo>
                                  <a:pt x="6096" y="2187194"/>
                                </a:lnTo>
                                <a:lnTo>
                                  <a:pt x="6096" y="6096"/>
                                </a:lnTo>
                                <a:lnTo>
                                  <a:pt x="1775714" y="6096"/>
                                </a:lnTo>
                                <a:lnTo>
                                  <a:pt x="177571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B07479" id="Group 14" o:spid="_x0000_s1026" style="width:139.85pt;height:172.7pt;mso-position-horizontal-relative:char;mso-position-vertical-relative:line" coordsize="17760,21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">
                <v:shape id="Graphic 15" o:spid="_x0000_s1027" style="position:absolute;width:17760;height:21932;visibility:visible;mso-wrap-style:square;v-text-anchor:top" coordsize="1776095,2193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" path="m1775714,l6096,,,,,6096,,2187194r,6096l6096,2193290r1769618,l1775714,2187194r-1769618,l6096,6096r1769618,l1775714,xe" fillcolor="black" stroked="f">
                  <v:path arrowok="t"/>
                </v:shape>
                <w10:anchorlock/>
              </v:group>
            </w:pict>
          </mc:Fallback>
        </mc:AlternateContent>
      </w:r>
    </w:p>
    <w:p w14:paraId="153746B5" w14:textId="77777777" w:rsidR="0031112A" w:rsidRDefault="00000000">
      <w:pPr>
        <w:pStyle w:val="Paragraphedeliste"/>
        <w:numPr>
          <w:ilvl w:val="1"/>
          <w:numId w:val="4"/>
        </w:numPr>
        <w:tabs>
          <w:tab w:val="left" w:pos="3656"/>
        </w:tabs>
        <w:spacing w:before="219"/>
        <w:ind w:left="3656" w:hanging="359"/>
        <w:rPr>
          <w:b/>
          <w:sz w:val="20"/>
        </w:rPr>
      </w:pPr>
      <w:r>
        <w:rPr>
          <w:b/>
          <w:noProof/>
          <w:sz w:val="20"/>
        </w:rPr>
        <mc:AlternateContent>
          <mc:Choice Requires="wps">
            <w:drawing>
              <wp:anchor distT="0" distB="0" distL="0" distR="0" simplePos="0" relativeHeight="487423488" behindDoc="1" locked="0" layoutInCell="1" allowOverlap="1" wp14:anchorId="15AC9FA6" wp14:editId="1A755369">
                <wp:simplePos x="0" y="0"/>
                <wp:positionH relativeFrom="page">
                  <wp:posOffset>647700</wp:posOffset>
                </wp:positionH>
                <wp:positionV relativeFrom="paragraph">
                  <wp:posOffset>132587</wp:posOffset>
                </wp:positionV>
                <wp:extent cx="6531609" cy="39052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31609" cy="3905250"/>
                        </a:xfrm>
                        <a:custGeom>
                          <a:avLst/>
                          <a:gdLst/>
                          <a:ahLst/>
                          <a:cxnLst/>
                          <a:rect l="l" t="t" r="r" b="b"/>
                          <a:pathLst>
                            <a:path w="6531609" h="3905250">
                              <a:moveTo>
                                <a:pt x="6096" y="6108"/>
                              </a:moveTo>
                              <a:lnTo>
                                <a:pt x="0" y="6108"/>
                              </a:lnTo>
                              <a:lnTo>
                                <a:pt x="0" y="3899027"/>
                              </a:lnTo>
                              <a:lnTo>
                                <a:pt x="6096" y="3899027"/>
                              </a:lnTo>
                              <a:lnTo>
                                <a:pt x="6096" y="6108"/>
                              </a:lnTo>
                              <a:close/>
                            </a:path>
                            <a:path w="6531609" h="3905250">
                              <a:moveTo>
                                <a:pt x="1781797" y="3899039"/>
                              </a:moveTo>
                              <a:lnTo>
                                <a:pt x="1775714" y="3899039"/>
                              </a:lnTo>
                              <a:lnTo>
                                <a:pt x="6096" y="3899039"/>
                              </a:lnTo>
                              <a:lnTo>
                                <a:pt x="0" y="3899039"/>
                              </a:lnTo>
                              <a:lnTo>
                                <a:pt x="0" y="3905123"/>
                              </a:lnTo>
                              <a:lnTo>
                                <a:pt x="6096" y="3905123"/>
                              </a:lnTo>
                              <a:lnTo>
                                <a:pt x="1775714" y="3905123"/>
                              </a:lnTo>
                              <a:lnTo>
                                <a:pt x="1781797" y="3905123"/>
                              </a:lnTo>
                              <a:lnTo>
                                <a:pt x="1781797" y="3899039"/>
                              </a:lnTo>
                              <a:close/>
                            </a:path>
                            <a:path w="6531609" h="3905250">
                              <a:moveTo>
                                <a:pt x="1781797" y="6108"/>
                              </a:moveTo>
                              <a:lnTo>
                                <a:pt x="1775714" y="6108"/>
                              </a:lnTo>
                              <a:lnTo>
                                <a:pt x="1775714" y="3899027"/>
                              </a:lnTo>
                              <a:lnTo>
                                <a:pt x="1781797" y="3899027"/>
                              </a:lnTo>
                              <a:lnTo>
                                <a:pt x="1781797" y="6108"/>
                              </a:lnTo>
                              <a:close/>
                            </a:path>
                            <a:path w="6531609" h="3905250">
                              <a:moveTo>
                                <a:pt x="1781797" y="0"/>
                              </a:moveTo>
                              <a:lnTo>
                                <a:pt x="1775714" y="0"/>
                              </a:lnTo>
                              <a:lnTo>
                                <a:pt x="6096" y="0"/>
                              </a:lnTo>
                              <a:lnTo>
                                <a:pt x="0" y="0"/>
                              </a:lnTo>
                              <a:lnTo>
                                <a:pt x="0" y="6096"/>
                              </a:lnTo>
                              <a:lnTo>
                                <a:pt x="6096" y="6096"/>
                              </a:lnTo>
                              <a:lnTo>
                                <a:pt x="1775714" y="6096"/>
                              </a:lnTo>
                              <a:lnTo>
                                <a:pt x="1781797" y="6096"/>
                              </a:lnTo>
                              <a:lnTo>
                                <a:pt x="1781797" y="0"/>
                              </a:lnTo>
                              <a:close/>
                            </a:path>
                            <a:path w="6531609" h="3905250">
                              <a:moveTo>
                                <a:pt x="6525387" y="3899039"/>
                              </a:moveTo>
                              <a:lnTo>
                                <a:pt x="1781810" y="3899039"/>
                              </a:lnTo>
                              <a:lnTo>
                                <a:pt x="1781810" y="3905123"/>
                              </a:lnTo>
                              <a:lnTo>
                                <a:pt x="6525387" y="3905123"/>
                              </a:lnTo>
                              <a:lnTo>
                                <a:pt x="6525387" y="3899039"/>
                              </a:lnTo>
                              <a:close/>
                            </a:path>
                            <a:path w="6531609" h="3905250">
                              <a:moveTo>
                                <a:pt x="6525387" y="0"/>
                              </a:moveTo>
                              <a:lnTo>
                                <a:pt x="1781810" y="0"/>
                              </a:lnTo>
                              <a:lnTo>
                                <a:pt x="1781810" y="6096"/>
                              </a:lnTo>
                              <a:lnTo>
                                <a:pt x="6525387" y="6096"/>
                              </a:lnTo>
                              <a:lnTo>
                                <a:pt x="6525387" y="0"/>
                              </a:lnTo>
                              <a:close/>
                            </a:path>
                            <a:path w="6531609" h="3905250">
                              <a:moveTo>
                                <a:pt x="6531610" y="3899039"/>
                              </a:moveTo>
                              <a:lnTo>
                                <a:pt x="6525514" y="3899039"/>
                              </a:lnTo>
                              <a:lnTo>
                                <a:pt x="6525514" y="3905123"/>
                              </a:lnTo>
                              <a:lnTo>
                                <a:pt x="6531610" y="3905123"/>
                              </a:lnTo>
                              <a:lnTo>
                                <a:pt x="6531610" y="3899039"/>
                              </a:lnTo>
                              <a:close/>
                            </a:path>
                            <a:path w="6531609" h="3905250">
                              <a:moveTo>
                                <a:pt x="6531610" y="6108"/>
                              </a:moveTo>
                              <a:lnTo>
                                <a:pt x="6525514" y="6108"/>
                              </a:lnTo>
                              <a:lnTo>
                                <a:pt x="6525514" y="3899027"/>
                              </a:lnTo>
                              <a:lnTo>
                                <a:pt x="6531610" y="3899027"/>
                              </a:lnTo>
                              <a:lnTo>
                                <a:pt x="6531610" y="6108"/>
                              </a:lnTo>
                              <a:close/>
                            </a:path>
                            <a:path w="6531609" h="3905250">
                              <a:moveTo>
                                <a:pt x="6531610" y="0"/>
                              </a:moveTo>
                              <a:lnTo>
                                <a:pt x="6525514" y="0"/>
                              </a:lnTo>
                              <a:lnTo>
                                <a:pt x="6525514" y="6096"/>
                              </a:lnTo>
                              <a:lnTo>
                                <a:pt x="6531610" y="6096"/>
                              </a:lnTo>
                              <a:lnTo>
                                <a:pt x="65316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14BE58" id="Graphic 16" o:spid="_x0000_s1026" style="position:absolute;margin-left:51pt;margin-top:10.45pt;width:514.3pt;height:307.5pt;z-index:-15892992;visibility:visible;mso-wrap-style:square;mso-wrap-distance-left:0;mso-wrap-distance-top:0;mso-wrap-distance-right:0;mso-wrap-distance-bottom:0;mso-position-horizontal:absolute;mso-position-horizontal-relative:page;mso-position-vertical:absolute;mso-position-vertical-relative:text;v-text-anchor:top" coordsize="6531609,390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" path="m6096,6108l,6108,,3899027r6096,l6096,6108xem1781797,3899039r-6083,l6096,3899039r-6096,l,3905123r6096,l1775714,3905123r6083,l1781797,3899039xem1781797,6108r-6083,l1775714,3899027r6083,l1781797,6108xem1781797,r-6083,l6096,,,,,6096r6096,l1775714,6096r6083,l1781797,xem6525387,3899039r-4743577,l1781810,3905123r4743577,l6525387,3899039xem6525387,l1781810,r,6096l6525387,6096r,-6096xem6531610,3899039r-6096,l6525514,3905123r6096,l6531610,3899039xem6531610,6108r-6096,l6525514,3899027r6096,l6531610,6108xem6531610,r-6096,l6525514,6096r6096,l6531610,xe" fillcolor="black" stroked="f">
                <v:path arrowok="t"/>
                <w10:wrap anchorx="page"/>
              </v:shape>
            </w:pict>
          </mc:Fallback>
        </mc:AlternateContent>
      </w:r>
      <w:r>
        <w:rPr>
          <w:b/>
          <w:noProof/>
          <w:sz w:val="20"/>
        </w:rPr>
        <mc:AlternateContent>
          <mc:Choice Requires="wps">
            <w:drawing>
              <wp:anchor distT="0" distB="0" distL="0" distR="0" simplePos="0" relativeHeight="15737344" behindDoc="0" locked="0" layoutInCell="1" allowOverlap="1" wp14:anchorId="220DAE26" wp14:editId="01DEBAD4">
                <wp:simplePos x="0" y="0"/>
                <wp:positionH relativeFrom="page">
                  <wp:posOffset>2426461</wp:posOffset>
                </wp:positionH>
                <wp:positionV relativeFrom="paragraph">
                  <wp:posOffset>-2213101</wp:posOffset>
                </wp:positionV>
                <wp:extent cx="4749800" cy="218757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2187575"/>
                        </a:xfrm>
                        <a:prstGeom prst="rect">
                          <a:avLst/>
                        </a:prstGeom>
                        <a:ln w="6096">
                          <a:solidFill>
                            <a:srgbClr val="000000"/>
                          </a:solidFill>
                          <a:prstDash val="solid"/>
                        </a:ln>
                      </wps:spPr>
                      <wps:txbx>
                        <w:txbxContent>
                          <w:p w14:paraId="61B1A2E9" w14:textId="77777777" w:rsidR="0031112A" w:rsidRDefault="00000000">
                            <w:pPr>
                              <w:pStyle w:val="Corpsdetexte"/>
                              <w:ind w:left="103"/>
                              <w:jc w:val="both"/>
                            </w:pPr>
                            <w:proofErr w:type="gramStart"/>
                            <w:r>
                              <w:rPr>
                                <w:color w:val="000000"/>
                                <w:highlight w:val="yellow"/>
                              </w:rPr>
                              <w:t>d’égalité</w:t>
                            </w:r>
                            <w:proofErr w:type="gramEnd"/>
                            <w:r>
                              <w:rPr>
                                <w:color w:val="000000"/>
                                <w:spacing w:val="-7"/>
                                <w:highlight w:val="yellow"/>
                              </w:rPr>
                              <w:t xml:space="preserve"> </w:t>
                            </w:r>
                            <w:r>
                              <w:rPr>
                                <w:color w:val="000000"/>
                                <w:highlight w:val="yellow"/>
                              </w:rPr>
                              <w:t>de</w:t>
                            </w:r>
                            <w:r>
                              <w:rPr>
                                <w:color w:val="000000"/>
                                <w:spacing w:val="-6"/>
                                <w:highlight w:val="yellow"/>
                              </w:rPr>
                              <w:t xml:space="preserve"> </w:t>
                            </w:r>
                            <w:r>
                              <w:rPr>
                                <w:color w:val="000000"/>
                                <w:highlight w:val="yellow"/>
                              </w:rPr>
                              <w:t>voix,</w:t>
                            </w:r>
                            <w:r>
                              <w:rPr>
                                <w:color w:val="000000"/>
                                <w:spacing w:val="-6"/>
                                <w:highlight w:val="yellow"/>
                              </w:rPr>
                              <w:t xml:space="preserve"> </w:t>
                            </w:r>
                            <w:r>
                              <w:rPr>
                                <w:color w:val="000000"/>
                                <w:highlight w:val="yellow"/>
                              </w:rPr>
                              <w:t>le</w:t>
                            </w:r>
                            <w:r>
                              <w:rPr>
                                <w:color w:val="000000"/>
                                <w:spacing w:val="-6"/>
                                <w:highlight w:val="yellow"/>
                              </w:rPr>
                              <w:t xml:space="preserve"> </w:t>
                            </w:r>
                            <w:r>
                              <w:rPr>
                                <w:color w:val="000000"/>
                                <w:highlight w:val="yellow"/>
                              </w:rPr>
                              <w:t>plus</w:t>
                            </w:r>
                            <w:r>
                              <w:rPr>
                                <w:color w:val="000000"/>
                                <w:spacing w:val="-6"/>
                                <w:highlight w:val="yellow"/>
                              </w:rPr>
                              <w:t xml:space="preserve"> </w:t>
                            </w:r>
                            <w:r>
                              <w:rPr>
                                <w:color w:val="000000"/>
                                <w:highlight w:val="yellow"/>
                              </w:rPr>
                              <w:t>jeune</w:t>
                            </w:r>
                            <w:r>
                              <w:rPr>
                                <w:color w:val="000000"/>
                                <w:spacing w:val="-6"/>
                                <w:highlight w:val="yellow"/>
                              </w:rPr>
                              <w:t xml:space="preserve"> </w:t>
                            </w:r>
                            <w:r>
                              <w:rPr>
                                <w:color w:val="000000"/>
                                <w:highlight w:val="yellow"/>
                              </w:rPr>
                              <w:t>des</w:t>
                            </w:r>
                            <w:r>
                              <w:rPr>
                                <w:color w:val="000000"/>
                                <w:spacing w:val="-5"/>
                                <w:highlight w:val="yellow"/>
                              </w:rPr>
                              <w:t xml:space="preserve"> </w:t>
                            </w:r>
                            <w:r>
                              <w:rPr>
                                <w:color w:val="000000"/>
                                <w:highlight w:val="yellow"/>
                              </w:rPr>
                              <w:t>candidats</w:t>
                            </w:r>
                            <w:r>
                              <w:rPr>
                                <w:color w:val="000000"/>
                                <w:spacing w:val="-7"/>
                                <w:highlight w:val="yellow"/>
                              </w:rPr>
                              <w:t xml:space="preserve"> </w:t>
                            </w:r>
                            <w:r>
                              <w:rPr>
                                <w:color w:val="000000"/>
                                <w:highlight w:val="yellow"/>
                              </w:rPr>
                              <w:t>est</w:t>
                            </w:r>
                            <w:r>
                              <w:rPr>
                                <w:color w:val="000000"/>
                                <w:spacing w:val="-2"/>
                                <w:highlight w:val="yellow"/>
                              </w:rPr>
                              <w:t xml:space="preserve"> </w:t>
                            </w:r>
                            <w:r>
                              <w:rPr>
                                <w:color w:val="000000"/>
                                <w:spacing w:val="-4"/>
                                <w:highlight w:val="yellow"/>
                              </w:rPr>
                              <w:t>élu.</w:t>
                            </w:r>
                          </w:p>
                          <w:p w14:paraId="76C3A260" w14:textId="77777777" w:rsidR="0031112A" w:rsidRDefault="00000000">
                            <w:pPr>
                              <w:pStyle w:val="Corpsdetexte"/>
                              <w:spacing w:before="245"/>
                              <w:ind w:left="103" w:right="94"/>
                              <w:jc w:val="both"/>
                            </w:pPr>
                            <w:r>
                              <w:t xml:space="preserve">L’assemblée générale ordinaire annuelle entend </w:t>
                            </w:r>
                            <w:r>
                              <w:rPr>
                                <w:color w:val="000000"/>
                                <w:highlight w:val="yellow"/>
                              </w:rPr>
                              <w:t>la présentation</w:t>
                            </w:r>
                            <w:r>
                              <w:rPr>
                                <w:color w:val="000000"/>
                              </w:rPr>
                              <w:t xml:space="preserve"> du rapport d’activité et </w:t>
                            </w:r>
                            <w:r>
                              <w:rPr>
                                <w:color w:val="000000"/>
                                <w:highlight w:val="yellow"/>
                              </w:rPr>
                              <w:t>du</w:t>
                            </w:r>
                            <w:r>
                              <w:rPr>
                                <w:color w:val="000000"/>
                              </w:rPr>
                              <w:t xml:space="preserve"> rapport financier </w:t>
                            </w:r>
                            <w:r>
                              <w:rPr>
                                <w:color w:val="000000"/>
                                <w:highlight w:val="yellow"/>
                              </w:rPr>
                              <w:t>préalablement validés par le</w:t>
                            </w:r>
                            <w:r>
                              <w:rPr>
                                <w:color w:val="000000"/>
                              </w:rPr>
                              <w:t xml:space="preserve"> </w:t>
                            </w:r>
                            <w:r>
                              <w:rPr>
                                <w:color w:val="000000"/>
                                <w:highlight w:val="yellow"/>
                              </w:rPr>
                              <w:t>conseil d’administration précédant l’assemblée générale. Elle vote les</w:t>
                            </w:r>
                            <w:r>
                              <w:rPr>
                                <w:color w:val="000000"/>
                              </w:rPr>
                              <w:t xml:space="preserve"> </w:t>
                            </w:r>
                            <w:r>
                              <w:rPr>
                                <w:color w:val="000000"/>
                                <w:highlight w:val="yellow"/>
                              </w:rPr>
                              <w:t>comptes de l’exercice, les orientations de l’année,</w:t>
                            </w:r>
                            <w:r>
                              <w:rPr>
                                <w:color w:val="000000"/>
                              </w:rPr>
                              <w:t xml:space="preserve"> le budget prévisionnel, le montant de la cotisation </w:t>
                            </w:r>
                            <w:r>
                              <w:rPr>
                                <w:color w:val="000000"/>
                                <w:highlight w:val="yellow"/>
                              </w:rPr>
                              <w:t>de l’année scolaire suivante</w:t>
                            </w:r>
                            <w:r>
                              <w:rPr>
                                <w:color w:val="000000"/>
                              </w:rPr>
                              <w:t>. Elle pourvoit au renouvellement des membres sortants du conseil d’administration.</w:t>
                            </w:r>
                          </w:p>
                          <w:p w14:paraId="4A3945FE" w14:textId="77777777" w:rsidR="0031112A" w:rsidRDefault="0031112A">
                            <w:pPr>
                              <w:pStyle w:val="Corpsdetexte"/>
                              <w:spacing w:before="2"/>
                            </w:pPr>
                          </w:p>
                          <w:p w14:paraId="123F0AB3" w14:textId="77777777" w:rsidR="0031112A" w:rsidRDefault="00000000">
                            <w:pPr>
                              <w:pStyle w:val="Corpsdetexte"/>
                              <w:ind w:left="103" w:right="97"/>
                              <w:jc w:val="both"/>
                            </w:pPr>
                            <w:r>
                              <w:t>L’assemblée générale délibère exclusivement sur les questions inscrites à l’ordre du jour. Le bureau de l’assemblée est celui du conseil d’administration.</w:t>
                            </w:r>
                            <w:r>
                              <w:rPr>
                                <w:spacing w:val="-1"/>
                              </w:rPr>
                              <w:t xml:space="preserve"> </w:t>
                            </w:r>
                            <w:r>
                              <w:t>Les</w:t>
                            </w:r>
                            <w:r>
                              <w:rPr>
                                <w:spacing w:val="-4"/>
                              </w:rPr>
                              <w:t xml:space="preserve"> </w:t>
                            </w:r>
                            <w:r>
                              <w:t>délibérations</w:t>
                            </w:r>
                            <w:r>
                              <w:rPr>
                                <w:spacing w:val="-4"/>
                              </w:rPr>
                              <w:t xml:space="preserve"> </w:t>
                            </w:r>
                            <w:r>
                              <w:t>et</w:t>
                            </w:r>
                            <w:r>
                              <w:rPr>
                                <w:spacing w:val="-1"/>
                              </w:rPr>
                              <w:t xml:space="preserve"> </w:t>
                            </w:r>
                            <w:r>
                              <w:t>résolutions</w:t>
                            </w:r>
                            <w:r>
                              <w:rPr>
                                <w:spacing w:val="-2"/>
                              </w:rPr>
                              <w:t xml:space="preserve"> </w:t>
                            </w:r>
                            <w:r>
                              <w:t>sont</w:t>
                            </w:r>
                            <w:r>
                              <w:rPr>
                                <w:spacing w:val="-4"/>
                              </w:rPr>
                              <w:t xml:space="preserve"> </w:t>
                            </w:r>
                            <w:r>
                              <w:t>portées</w:t>
                            </w:r>
                            <w:r>
                              <w:rPr>
                                <w:spacing w:val="-2"/>
                              </w:rPr>
                              <w:t xml:space="preserve"> </w:t>
                            </w:r>
                            <w:r>
                              <w:t>sur un</w:t>
                            </w:r>
                            <w:r>
                              <w:rPr>
                                <w:spacing w:val="-3"/>
                              </w:rPr>
                              <w:t xml:space="preserve"> </w:t>
                            </w:r>
                            <w:r>
                              <w:t xml:space="preserve">procès- verbal et signées par le président et le secrétaire </w:t>
                            </w:r>
                            <w:r>
                              <w:rPr>
                                <w:color w:val="000000"/>
                                <w:highlight w:val="yellow"/>
                              </w:rPr>
                              <w:t>ou le secrétaire de</w:t>
                            </w:r>
                            <w:r>
                              <w:rPr>
                                <w:color w:val="000000"/>
                              </w:rPr>
                              <w:t xml:space="preserve"> </w:t>
                            </w:r>
                            <w:r>
                              <w:rPr>
                                <w:color w:val="000000"/>
                                <w:spacing w:val="-2"/>
                                <w:highlight w:val="yellow"/>
                              </w:rPr>
                              <w:t>séance.</w:t>
                            </w:r>
                          </w:p>
                        </w:txbxContent>
                      </wps:txbx>
                      <wps:bodyPr wrap="square" lIns="0" tIns="0" rIns="0" bIns="0" rtlCol="0">
                        <a:noAutofit/>
                      </wps:bodyPr>
                    </wps:wsp>
                  </a:graphicData>
                </a:graphic>
              </wp:anchor>
            </w:drawing>
          </mc:Choice>
          <mc:Fallback>
            <w:pict>
              <v:shape w14:anchorId="220DAE26" id="Textbox 17" o:spid="_x0000_s1031" type="#_x0000_t202" style="position:absolute;left:0;text-align:left;margin-left:191.05pt;margin-top:-174.25pt;width:374pt;height:172.2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" filled="f" strokeweight=".48pt">
                <v:path arrowok="t"/>
                <v:textbox inset="0,0,0,0">
                  <w:txbxContent>
                    <w:p w14:paraId="61B1A2E9" w14:textId="77777777" w:rsidR="0031112A" w:rsidRDefault="00000000">
                      <w:pPr>
                        <w:pStyle w:val="Corpsdetexte"/>
                        <w:ind w:left="103"/>
                        <w:jc w:val="both"/>
                      </w:pPr>
                      <w:proofErr w:type="gramStart"/>
                      <w:r>
                        <w:rPr>
                          <w:color w:val="000000"/>
                          <w:highlight w:val="yellow"/>
                        </w:rPr>
                        <w:t>d’égalité</w:t>
                      </w:r>
                      <w:proofErr w:type="gramEnd"/>
                      <w:r>
                        <w:rPr>
                          <w:color w:val="000000"/>
                          <w:spacing w:val="-7"/>
                          <w:highlight w:val="yellow"/>
                        </w:rPr>
                        <w:t xml:space="preserve"> </w:t>
                      </w:r>
                      <w:r>
                        <w:rPr>
                          <w:color w:val="000000"/>
                          <w:highlight w:val="yellow"/>
                        </w:rPr>
                        <w:t>de</w:t>
                      </w:r>
                      <w:r>
                        <w:rPr>
                          <w:color w:val="000000"/>
                          <w:spacing w:val="-6"/>
                          <w:highlight w:val="yellow"/>
                        </w:rPr>
                        <w:t xml:space="preserve"> </w:t>
                      </w:r>
                      <w:r>
                        <w:rPr>
                          <w:color w:val="000000"/>
                          <w:highlight w:val="yellow"/>
                        </w:rPr>
                        <w:t>voix,</w:t>
                      </w:r>
                      <w:r>
                        <w:rPr>
                          <w:color w:val="000000"/>
                          <w:spacing w:val="-6"/>
                          <w:highlight w:val="yellow"/>
                        </w:rPr>
                        <w:t xml:space="preserve"> </w:t>
                      </w:r>
                      <w:r>
                        <w:rPr>
                          <w:color w:val="000000"/>
                          <w:highlight w:val="yellow"/>
                        </w:rPr>
                        <w:t>le</w:t>
                      </w:r>
                      <w:r>
                        <w:rPr>
                          <w:color w:val="000000"/>
                          <w:spacing w:val="-6"/>
                          <w:highlight w:val="yellow"/>
                        </w:rPr>
                        <w:t xml:space="preserve"> </w:t>
                      </w:r>
                      <w:r>
                        <w:rPr>
                          <w:color w:val="000000"/>
                          <w:highlight w:val="yellow"/>
                        </w:rPr>
                        <w:t>plus</w:t>
                      </w:r>
                      <w:r>
                        <w:rPr>
                          <w:color w:val="000000"/>
                          <w:spacing w:val="-6"/>
                          <w:highlight w:val="yellow"/>
                        </w:rPr>
                        <w:t xml:space="preserve"> </w:t>
                      </w:r>
                      <w:r>
                        <w:rPr>
                          <w:color w:val="000000"/>
                          <w:highlight w:val="yellow"/>
                        </w:rPr>
                        <w:t>jeune</w:t>
                      </w:r>
                      <w:r>
                        <w:rPr>
                          <w:color w:val="000000"/>
                          <w:spacing w:val="-6"/>
                          <w:highlight w:val="yellow"/>
                        </w:rPr>
                        <w:t xml:space="preserve"> </w:t>
                      </w:r>
                      <w:r>
                        <w:rPr>
                          <w:color w:val="000000"/>
                          <w:highlight w:val="yellow"/>
                        </w:rPr>
                        <w:t>des</w:t>
                      </w:r>
                      <w:r>
                        <w:rPr>
                          <w:color w:val="000000"/>
                          <w:spacing w:val="-5"/>
                          <w:highlight w:val="yellow"/>
                        </w:rPr>
                        <w:t xml:space="preserve"> </w:t>
                      </w:r>
                      <w:r>
                        <w:rPr>
                          <w:color w:val="000000"/>
                          <w:highlight w:val="yellow"/>
                        </w:rPr>
                        <w:t>candidats</w:t>
                      </w:r>
                      <w:r>
                        <w:rPr>
                          <w:color w:val="000000"/>
                          <w:spacing w:val="-7"/>
                          <w:highlight w:val="yellow"/>
                        </w:rPr>
                        <w:t xml:space="preserve"> </w:t>
                      </w:r>
                      <w:r>
                        <w:rPr>
                          <w:color w:val="000000"/>
                          <w:highlight w:val="yellow"/>
                        </w:rPr>
                        <w:t>est</w:t>
                      </w:r>
                      <w:r>
                        <w:rPr>
                          <w:color w:val="000000"/>
                          <w:spacing w:val="-2"/>
                          <w:highlight w:val="yellow"/>
                        </w:rPr>
                        <w:t xml:space="preserve"> </w:t>
                      </w:r>
                      <w:r>
                        <w:rPr>
                          <w:color w:val="000000"/>
                          <w:spacing w:val="-4"/>
                          <w:highlight w:val="yellow"/>
                        </w:rPr>
                        <w:t>élu.</w:t>
                      </w:r>
                    </w:p>
                    <w:p w14:paraId="76C3A260" w14:textId="77777777" w:rsidR="0031112A" w:rsidRDefault="00000000">
                      <w:pPr>
                        <w:pStyle w:val="Corpsdetexte"/>
                        <w:spacing w:before="245"/>
                        <w:ind w:left="103" w:right="94"/>
                        <w:jc w:val="both"/>
                      </w:pPr>
                      <w:r>
                        <w:t xml:space="preserve">L’assemblée générale ordinaire annuelle entend </w:t>
                      </w:r>
                      <w:r>
                        <w:rPr>
                          <w:color w:val="000000"/>
                          <w:highlight w:val="yellow"/>
                        </w:rPr>
                        <w:t>la présentation</w:t>
                      </w:r>
                      <w:r>
                        <w:rPr>
                          <w:color w:val="000000"/>
                        </w:rPr>
                        <w:t xml:space="preserve"> du rapport d’activité et </w:t>
                      </w:r>
                      <w:r>
                        <w:rPr>
                          <w:color w:val="000000"/>
                          <w:highlight w:val="yellow"/>
                        </w:rPr>
                        <w:t>du</w:t>
                      </w:r>
                      <w:r>
                        <w:rPr>
                          <w:color w:val="000000"/>
                        </w:rPr>
                        <w:t xml:space="preserve"> rapport financier </w:t>
                      </w:r>
                      <w:r>
                        <w:rPr>
                          <w:color w:val="000000"/>
                          <w:highlight w:val="yellow"/>
                        </w:rPr>
                        <w:t>préalablement validés par le</w:t>
                      </w:r>
                      <w:r>
                        <w:rPr>
                          <w:color w:val="000000"/>
                        </w:rPr>
                        <w:t xml:space="preserve"> </w:t>
                      </w:r>
                      <w:r>
                        <w:rPr>
                          <w:color w:val="000000"/>
                          <w:highlight w:val="yellow"/>
                        </w:rPr>
                        <w:t>conseil d’administration précédant l’assemblée générale. Elle vote les</w:t>
                      </w:r>
                      <w:r>
                        <w:rPr>
                          <w:color w:val="000000"/>
                        </w:rPr>
                        <w:t xml:space="preserve"> </w:t>
                      </w:r>
                      <w:r>
                        <w:rPr>
                          <w:color w:val="000000"/>
                          <w:highlight w:val="yellow"/>
                        </w:rPr>
                        <w:t>comptes de l’exercice, les orientations de l’année,</w:t>
                      </w:r>
                      <w:r>
                        <w:rPr>
                          <w:color w:val="000000"/>
                        </w:rPr>
                        <w:t xml:space="preserve"> le budget prévisionnel, le montant de la cotisation </w:t>
                      </w:r>
                      <w:r>
                        <w:rPr>
                          <w:color w:val="000000"/>
                          <w:highlight w:val="yellow"/>
                        </w:rPr>
                        <w:t>de l’année scolaire suivante</w:t>
                      </w:r>
                      <w:r>
                        <w:rPr>
                          <w:color w:val="000000"/>
                        </w:rPr>
                        <w:t>. Elle pourvoit au renouvellement des membres sortants du conseil d’administration.</w:t>
                      </w:r>
                    </w:p>
                    <w:p w14:paraId="4A3945FE" w14:textId="77777777" w:rsidR="0031112A" w:rsidRDefault="0031112A">
                      <w:pPr>
                        <w:pStyle w:val="Corpsdetexte"/>
                        <w:spacing w:before="2"/>
                      </w:pPr>
                    </w:p>
                    <w:p w14:paraId="123F0AB3" w14:textId="77777777" w:rsidR="0031112A" w:rsidRDefault="00000000">
                      <w:pPr>
                        <w:pStyle w:val="Corpsdetexte"/>
                        <w:ind w:left="103" w:right="97"/>
                        <w:jc w:val="both"/>
                      </w:pPr>
                      <w:r>
                        <w:t>L’assemblée générale délibère exclusivement sur les questions inscrites à l’ordre du jour. Le bureau de l’assemblée est celui du conseil d’administration.</w:t>
                      </w:r>
                      <w:r>
                        <w:rPr>
                          <w:spacing w:val="-1"/>
                        </w:rPr>
                        <w:t xml:space="preserve"> </w:t>
                      </w:r>
                      <w:r>
                        <w:t>Les</w:t>
                      </w:r>
                      <w:r>
                        <w:rPr>
                          <w:spacing w:val="-4"/>
                        </w:rPr>
                        <w:t xml:space="preserve"> </w:t>
                      </w:r>
                      <w:r>
                        <w:t>délibérations</w:t>
                      </w:r>
                      <w:r>
                        <w:rPr>
                          <w:spacing w:val="-4"/>
                        </w:rPr>
                        <w:t xml:space="preserve"> </w:t>
                      </w:r>
                      <w:r>
                        <w:t>et</w:t>
                      </w:r>
                      <w:r>
                        <w:rPr>
                          <w:spacing w:val="-1"/>
                        </w:rPr>
                        <w:t xml:space="preserve"> </w:t>
                      </w:r>
                      <w:r>
                        <w:t>résolutions</w:t>
                      </w:r>
                      <w:r>
                        <w:rPr>
                          <w:spacing w:val="-2"/>
                        </w:rPr>
                        <w:t xml:space="preserve"> </w:t>
                      </w:r>
                      <w:r>
                        <w:t>sont</w:t>
                      </w:r>
                      <w:r>
                        <w:rPr>
                          <w:spacing w:val="-4"/>
                        </w:rPr>
                        <w:t xml:space="preserve"> </w:t>
                      </w:r>
                      <w:r>
                        <w:t>portées</w:t>
                      </w:r>
                      <w:r>
                        <w:rPr>
                          <w:spacing w:val="-2"/>
                        </w:rPr>
                        <w:t xml:space="preserve"> </w:t>
                      </w:r>
                      <w:r>
                        <w:t>sur un</w:t>
                      </w:r>
                      <w:r>
                        <w:rPr>
                          <w:spacing w:val="-3"/>
                        </w:rPr>
                        <w:t xml:space="preserve"> </w:t>
                      </w:r>
                      <w:r>
                        <w:t xml:space="preserve">procès- verbal et signées par le président et le secrétaire </w:t>
                      </w:r>
                      <w:r>
                        <w:rPr>
                          <w:color w:val="000000"/>
                          <w:highlight w:val="yellow"/>
                        </w:rPr>
                        <w:t>ou le secrétaire de</w:t>
                      </w:r>
                      <w:r>
                        <w:rPr>
                          <w:color w:val="000000"/>
                        </w:rPr>
                        <w:t xml:space="preserve"> </w:t>
                      </w:r>
                      <w:r>
                        <w:rPr>
                          <w:color w:val="000000"/>
                          <w:spacing w:val="-2"/>
                          <w:highlight w:val="yellow"/>
                        </w:rPr>
                        <w:t>séance.</w:t>
                      </w:r>
                    </w:p>
                  </w:txbxContent>
                </v:textbox>
                <w10:wrap anchorx="page"/>
              </v:shape>
            </w:pict>
          </mc:Fallback>
        </mc:AlternateContent>
      </w:r>
      <w:r>
        <w:rPr>
          <w:b/>
          <w:sz w:val="20"/>
        </w:rPr>
        <w:t>Assemblée</w:t>
      </w:r>
      <w:r>
        <w:rPr>
          <w:b/>
          <w:spacing w:val="-11"/>
          <w:sz w:val="20"/>
        </w:rPr>
        <w:t xml:space="preserve"> </w:t>
      </w:r>
      <w:r>
        <w:rPr>
          <w:b/>
          <w:sz w:val="20"/>
        </w:rPr>
        <w:t>générale</w:t>
      </w:r>
      <w:r>
        <w:rPr>
          <w:b/>
          <w:spacing w:val="-11"/>
          <w:sz w:val="20"/>
        </w:rPr>
        <w:t xml:space="preserve"> </w:t>
      </w:r>
      <w:r>
        <w:rPr>
          <w:b/>
          <w:spacing w:val="-2"/>
          <w:sz w:val="20"/>
        </w:rPr>
        <w:t>extraordinaire</w:t>
      </w:r>
    </w:p>
    <w:p w14:paraId="04A04761" w14:textId="77777777" w:rsidR="0031112A" w:rsidRDefault="00000000">
      <w:pPr>
        <w:pStyle w:val="Corpsdetexte"/>
        <w:spacing w:before="245"/>
        <w:ind w:left="2937" w:right="143"/>
        <w:jc w:val="both"/>
      </w:pPr>
      <w:r>
        <w:t>Elle a seule compétence pour modifier les statuts, décider de la dissolution de</w:t>
      </w:r>
      <w:r>
        <w:rPr>
          <w:spacing w:val="-5"/>
        </w:rPr>
        <w:t xml:space="preserve"> </w:t>
      </w:r>
      <w:r>
        <w:t>l’association</w:t>
      </w:r>
      <w:r>
        <w:rPr>
          <w:spacing w:val="-4"/>
        </w:rPr>
        <w:t xml:space="preserve"> </w:t>
      </w:r>
      <w:r>
        <w:t>et</w:t>
      </w:r>
      <w:r>
        <w:rPr>
          <w:spacing w:val="-3"/>
        </w:rPr>
        <w:t xml:space="preserve"> </w:t>
      </w:r>
      <w:r>
        <w:t>de</w:t>
      </w:r>
      <w:r>
        <w:rPr>
          <w:spacing w:val="-4"/>
        </w:rPr>
        <w:t xml:space="preserve"> </w:t>
      </w:r>
      <w:r>
        <w:t>l’attribution</w:t>
      </w:r>
      <w:r>
        <w:rPr>
          <w:spacing w:val="-4"/>
        </w:rPr>
        <w:t xml:space="preserve"> </w:t>
      </w:r>
      <w:r>
        <w:t>des</w:t>
      </w:r>
      <w:r>
        <w:rPr>
          <w:spacing w:val="-5"/>
        </w:rPr>
        <w:t xml:space="preserve"> </w:t>
      </w:r>
      <w:r>
        <w:t>biens</w:t>
      </w:r>
      <w:r>
        <w:rPr>
          <w:spacing w:val="-5"/>
        </w:rPr>
        <w:t xml:space="preserve"> </w:t>
      </w:r>
      <w:r>
        <w:t>de</w:t>
      </w:r>
      <w:r>
        <w:rPr>
          <w:spacing w:val="-2"/>
        </w:rPr>
        <w:t xml:space="preserve"> </w:t>
      </w:r>
      <w:r>
        <w:t>l’association, décider</w:t>
      </w:r>
      <w:r>
        <w:rPr>
          <w:spacing w:val="-5"/>
        </w:rPr>
        <w:t xml:space="preserve"> </w:t>
      </w:r>
      <w:r>
        <w:t>de</w:t>
      </w:r>
      <w:r>
        <w:rPr>
          <w:spacing w:val="-2"/>
        </w:rPr>
        <w:t xml:space="preserve"> </w:t>
      </w:r>
      <w:r>
        <w:t xml:space="preserve">sa fusion avec toute association de même objet. Tout projet de modification des statuts doit être adressé au président départemental </w:t>
      </w:r>
      <w:r>
        <w:rPr>
          <w:color w:val="000000"/>
          <w:highlight w:val="yellow"/>
        </w:rPr>
        <w:t>pour avis,</w:t>
      </w:r>
      <w:r>
        <w:rPr>
          <w:color w:val="000000"/>
        </w:rPr>
        <w:t xml:space="preserve"> trente jours francs au moins avant son adoption définitive.</w:t>
      </w:r>
    </w:p>
    <w:p w14:paraId="13DEFB81" w14:textId="77777777" w:rsidR="0031112A" w:rsidRDefault="00000000">
      <w:pPr>
        <w:pStyle w:val="Corpsdetexte"/>
        <w:spacing w:before="245"/>
        <w:ind w:left="2937" w:right="143"/>
        <w:jc w:val="both"/>
      </w:pPr>
      <w:r>
        <w:t>Elle est convoquée par le conseil d’administration ou à la requête des deux tiers des membres de l’association, quinze jours au moins avant la date fixée</w:t>
      </w:r>
      <w:r>
        <w:rPr>
          <w:spacing w:val="-1"/>
        </w:rPr>
        <w:t xml:space="preserve"> </w:t>
      </w:r>
      <w:r>
        <w:t>; la convocation doit indiquer l’ordre du jour et comporter, en annexe, tout document nécessaire à la délibération.</w:t>
      </w:r>
    </w:p>
    <w:p w14:paraId="6C633E3B" w14:textId="77777777" w:rsidR="0031112A" w:rsidRDefault="0031112A">
      <w:pPr>
        <w:pStyle w:val="Corpsdetexte"/>
      </w:pPr>
    </w:p>
    <w:p w14:paraId="36574A61" w14:textId="77777777" w:rsidR="0031112A" w:rsidRDefault="00000000">
      <w:pPr>
        <w:pStyle w:val="Corpsdetexte"/>
        <w:ind w:left="2937" w:right="144"/>
        <w:jc w:val="both"/>
      </w:pPr>
      <w:r>
        <w:t>L’association</w:t>
      </w:r>
      <w:r>
        <w:rPr>
          <w:spacing w:val="-3"/>
        </w:rPr>
        <w:t xml:space="preserve"> </w:t>
      </w:r>
      <w:r>
        <w:t>ne</w:t>
      </w:r>
      <w:r>
        <w:rPr>
          <w:spacing w:val="-1"/>
        </w:rPr>
        <w:t xml:space="preserve"> </w:t>
      </w:r>
      <w:r>
        <w:t>peut</w:t>
      </w:r>
      <w:r>
        <w:rPr>
          <w:spacing w:val="-4"/>
        </w:rPr>
        <w:t xml:space="preserve"> </w:t>
      </w:r>
      <w:r>
        <w:t>valablement</w:t>
      </w:r>
      <w:r>
        <w:rPr>
          <w:spacing w:val="-4"/>
        </w:rPr>
        <w:t xml:space="preserve"> </w:t>
      </w:r>
      <w:r>
        <w:t>délibérer</w:t>
      </w:r>
      <w:r>
        <w:rPr>
          <w:spacing w:val="-4"/>
        </w:rPr>
        <w:t xml:space="preserve"> </w:t>
      </w:r>
      <w:r>
        <w:t>qu’à</w:t>
      </w:r>
      <w:r>
        <w:rPr>
          <w:spacing w:val="-1"/>
        </w:rPr>
        <w:t xml:space="preserve"> </w:t>
      </w:r>
      <w:r>
        <w:t>la</w:t>
      </w:r>
      <w:r>
        <w:rPr>
          <w:spacing w:val="-3"/>
        </w:rPr>
        <w:t xml:space="preserve"> </w:t>
      </w:r>
      <w:r>
        <w:t>majorité</w:t>
      </w:r>
      <w:r>
        <w:rPr>
          <w:spacing w:val="-4"/>
        </w:rPr>
        <w:t xml:space="preserve"> </w:t>
      </w:r>
      <w:r>
        <w:t>des</w:t>
      </w:r>
      <w:r>
        <w:rPr>
          <w:spacing w:val="-4"/>
        </w:rPr>
        <w:t xml:space="preserve"> </w:t>
      </w:r>
      <w:r>
        <w:t>deux</w:t>
      </w:r>
      <w:r>
        <w:rPr>
          <w:spacing w:val="-1"/>
        </w:rPr>
        <w:t xml:space="preserve"> </w:t>
      </w:r>
      <w:r>
        <w:t>tiers des suffrages exprimés. Chaque membre présent ne peut détenir plus de deux pouvoirs de représentation ; l’ensemble des membres présents doit constituer le quart au moins des membres de l’association. Une feuille de présence sera émargée et certifiée par les membres du bureau.</w:t>
      </w:r>
    </w:p>
    <w:p w14:paraId="4DCD4946" w14:textId="77777777" w:rsidR="0031112A" w:rsidRDefault="00000000">
      <w:pPr>
        <w:pStyle w:val="Corpsdetexte"/>
        <w:spacing w:before="1" w:line="245" w:lineRule="exact"/>
        <w:ind w:left="2937"/>
        <w:jc w:val="both"/>
      </w:pPr>
      <w:r>
        <w:t>Si</w:t>
      </w:r>
      <w:r>
        <w:rPr>
          <w:spacing w:val="14"/>
        </w:rPr>
        <w:t xml:space="preserve"> </w:t>
      </w:r>
      <w:r>
        <w:t>le</w:t>
      </w:r>
      <w:r>
        <w:rPr>
          <w:spacing w:val="14"/>
        </w:rPr>
        <w:t xml:space="preserve"> </w:t>
      </w:r>
      <w:r>
        <w:t>quorum</w:t>
      </w:r>
      <w:r>
        <w:rPr>
          <w:spacing w:val="14"/>
        </w:rPr>
        <w:t xml:space="preserve"> </w:t>
      </w:r>
      <w:r>
        <w:t>n’est</w:t>
      </w:r>
      <w:r>
        <w:rPr>
          <w:spacing w:val="13"/>
        </w:rPr>
        <w:t xml:space="preserve"> </w:t>
      </w:r>
      <w:r>
        <w:t>pas</w:t>
      </w:r>
      <w:r>
        <w:rPr>
          <w:spacing w:val="13"/>
        </w:rPr>
        <w:t xml:space="preserve"> </w:t>
      </w:r>
      <w:r>
        <w:t>atteint,</w:t>
      </w:r>
      <w:r>
        <w:rPr>
          <w:spacing w:val="13"/>
        </w:rPr>
        <w:t xml:space="preserve"> </w:t>
      </w:r>
      <w:r>
        <w:t>l’assemblée</w:t>
      </w:r>
      <w:r>
        <w:rPr>
          <w:spacing w:val="14"/>
        </w:rPr>
        <w:t xml:space="preserve"> </w:t>
      </w:r>
      <w:r>
        <w:t>sera</w:t>
      </w:r>
      <w:r>
        <w:rPr>
          <w:spacing w:val="14"/>
        </w:rPr>
        <w:t xml:space="preserve"> </w:t>
      </w:r>
      <w:r>
        <w:t>à</w:t>
      </w:r>
      <w:r>
        <w:rPr>
          <w:spacing w:val="14"/>
        </w:rPr>
        <w:t xml:space="preserve"> </w:t>
      </w:r>
      <w:r>
        <w:t>nouveau</w:t>
      </w:r>
      <w:r>
        <w:rPr>
          <w:spacing w:val="13"/>
        </w:rPr>
        <w:t xml:space="preserve"> </w:t>
      </w:r>
      <w:r>
        <w:t>convoquée</w:t>
      </w:r>
      <w:r>
        <w:rPr>
          <w:spacing w:val="14"/>
        </w:rPr>
        <w:t xml:space="preserve"> </w:t>
      </w:r>
      <w:r>
        <w:rPr>
          <w:spacing w:val="-10"/>
        </w:rPr>
        <w:t>à</w:t>
      </w:r>
    </w:p>
    <w:p w14:paraId="5780DAB2" w14:textId="77777777" w:rsidR="0031112A" w:rsidRDefault="00000000">
      <w:pPr>
        <w:pStyle w:val="Corpsdetexte"/>
        <w:ind w:left="2937" w:right="148"/>
        <w:jc w:val="both"/>
      </w:pPr>
      <w:r>
        <w:t>15 jours d’intervalle, et pourra délibérer, quel que soit le nombre de membres présents.</w:t>
      </w:r>
    </w:p>
    <w:p w14:paraId="0552B775" w14:textId="77777777" w:rsidR="0031112A" w:rsidRDefault="0031112A">
      <w:pPr>
        <w:pStyle w:val="Corpsdetexte"/>
      </w:pPr>
    </w:p>
    <w:p w14:paraId="5154C058" w14:textId="77777777" w:rsidR="0031112A" w:rsidRDefault="00000000">
      <w:pPr>
        <w:pStyle w:val="Corpsdetexte"/>
        <w:spacing w:before="1" w:line="245" w:lineRule="exact"/>
        <w:ind w:left="2937"/>
        <w:jc w:val="both"/>
      </w:pPr>
      <w:r>
        <w:t>Le</w:t>
      </w:r>
      <w:r>
        <w:rPr>
          <w:spacing w:val="-7"/>
        </w:rPr>
        <w:t xml:space="preserve"> </w:t>
      </w:r>
      <w:r>
        <w:t>bureau</w:t>
      </w:r>
      <w:r>
        <w:rPr>
          <w:spacing w:val="-8"/>
        </w:rPr>
        <w:t xml:space="preserve"> </w:t>
      </w:r>
      <w:r>
        <w:t>de</w:t>
      </w:r>
      <w:r>
        <w:rPr>
          <w:spacing w:val="-6"/>
        </w:rPr>
        <w:t xml:space="preserve"> </w:t>
      </w:r>
      <w:r>
        <w:t>l’assemblée</w:t>
      </w:r>
      <w:r>
        <w:rPr>
          <w:spacing w:val="-7"/>
        </w:rPr>
        <w:t xml:space="preserve"> </w:t>
      </w:r>
      <w:r>
        <w:t>est</w:t>
      </w:r>
      <w:r>
        <w:rPr>
          <w:spacing w:val="-6"/>
        </w:rPr>
        <w:t xml:space="preserve"> </w:t>
      </w:r>
      <w:r>
        <w:t>celui</w:t>
      </w:r>
      <w:r>
        <w:rPr>
          <w:spacing w:val="-6"/>
        </w:rPr>
        <w:t xml:space="preserve"> </w:t>
      </w:r>
      <w:r>
        <w:t>du</w:t>
      </w:r>
      <w:r>
        <w:rPr>
          <w:spacing w:val="-8"/>
        </w:rPr>
        <w:t xml:space="preserve"> </w:t>
      </w:r>
      <w:r>
        <w:t>conseil</w:t>
      </w:r>
      <w:r>
        <w:rPr>
          <w:spacing w:val="-2"/>
        </w:rPr>
        <w:t xml:space="preserve"> d’administration.</w:t>
      </w:r>
    </w:p>
    <w:p w14:paraId="3B63DCB1" w14:textId="77777777" w:rsidR="0031112A" w:rsidRDefault="00000000">
      <w:pPr>
        <w:pStyle w:val="Corpsdetexte"/>
        <w:ind w:left="2937" w:right="149"/>
        <w:jc w:val="both"/>
      </w:pPr>
      <w:r>
        <w:t xml:space="preserve">Les délibérations et résolutions sont portées sur un procès-verbal et signées par le président et le secrétaire </w:t>
      </w:r>
      <w:r>
        <w:rPr>
          <w:color w:val="000000"/>
          <w:highlight w:val="yellow"/>
        </w:rPr>
        <w:t>ou le secrétaire de séance.</w:t>
      </w:r>
    </w:p>
    <w:p w14:paraId="01163B49" w14:textId="77777777" w:rsidR="0031112A" w:rsidRDefault="0031112A">
      <w:pPr>
        <w:pStyle w:val="Corpsdetexte"/>
        <w:spacing w:before="10"/>
      </w:pPr>
    </w:p>
    <w:p w14:paraId="4CED0FD9" w14:textId="77777777" w:rsidR="0031112A" w:rsidRDefault="00000000">
      <w:pPr>
        <w:ind w:left="2973"/>
        <w:rPr>
          <w:b/>
          <w:sz w:val="20"/>
        </w:rPr>
      </w:pPr>
      <w:r>
        <w:rPr>
          <w:b/>
          <w:noProof/>
          <w:sz w:val="20"/>
        </w:rPr>
        <mc:AlternateContent>
          <mc:Choice Requires="wps">
            <w:drawing>
              <wp:anchor distT="0" distB="0" distL="0" distR="0" simplePos="0" relativeHeight="15736832" behindDoc="0" locked="0" layoutInCell="1" allowOverlap="1" wp14:anchorId="58B21461" wp14:editId="42C4C460">
                <wp:simplePos x="0" y="0"/>
                <wp:positionH relativeFrom="page">
                  <wp:posOffset>2426461</wp:posOffset>
                </wp:positionH>
                <wp:positionV relativeFrom="paragraph">
                  <wp:posOffset>313981</wp:posOffset>
                </wp:positionV>
                <wp:extent cx="4749800" cy="78549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785495"/>
                        </a:xfrm>
                        <a:prstGeom prst="rect">
                          <a:avLst/>
                        </a:prstGeom>
                        <a:ln w="6096">
                          <a:solidFill>
                            <a:srgbClr val="000000"/>
                          </a:solidFill>
                          <a:prstDash val="solid"/>
                        </a:ln>
                      </wps:spPr>
                      <wps:txbx>
                        <w:txbxContent>
                          <w:p w14:paraId="2D8528E7" w14:textId="77777777" w:rsidR="0031112A" w:rsidRDefault="00000000">
                            <w:pPr>
                              <w:pStyle w:val="Corpsdetexte"/>
                              <w:ind w:left="103" w:right="47"/>
                            </w:pPr>
                            <w:r>
                              <w:t>Lorsque</w:t>
                            </w:r>
                            <w:r>
                              <w:rPr>
                                <w:spacing w:val="-7"/>
                              </w:rPr>
                              <w:t xml:space="preserve"> </w:t>
                            </w:r>
                            <w:r>
                              <w:t>l’assemblée</w:t>
                            </w:r>
                            <w:r>
                              <w:rPr>
                                <w:spacing w:val="-7"/>
                              </w:rPr>
                              <w:t xml:space="preserve"> </w:t>
                            </w:r>
                            <w:r>
                              <w:t>générale</w:t>
                            </w:r>
                            <w:r>
                              <w:rPr>
                                <w:spacing w:val="-7"/>
                              </w:rPr>
                              <w:t xml:space="preserve"> </w:t>
                            </w:r>
                            <w:r>
                              <w:t>extraordinaire</w:t>
                            </w:r>
                            <w:r>
                              <w:rPr>
                                <w:spacing w:val="-3"/>
                              </w:rPr>
                              <w:t xml:space="preserve"> </w:t>
                            </w:r>
                            <w:r>
                              <w:t>décide</w:t>
                            </w:r>
                            <w:r>
                              <w:rPr>
                                <w:spacing w:val="-6"/>
                              </w:rPr>
                              <w:t xml:space="preserve"> </w:t>
                            </w:r>
                            <w:r>
                              <w:t>de</w:t>
                            </w:r>
                            <w:r>
                              <w:rPr>
                                <w:spacing w:val="-6"/>
                              </w:rPr>
                              <w:t xml:space="preserve"> </w:t>
                            </w:r>
                            <w:r>
                              <w:t>la</w:t>
                            </w:r>
                            <w:r>
                              <w:rPr>
                                <w:spacing w:val="-6"/>
                              </w:rPr>
                              <w:t xml:space="preserve"> </w:t>
                            </w:r>
                            <w:r>
                              <w:t>dissolution</w:t>
                            </w:r>
                            <w:r>
                              <w:rPr>
                                <w:spacing w:val="-6"/>
                              </w:rPr>
                              <w:t xml:space="preserve"> </w:t>
                            </w:r>
                            <w:r>
                              <w:t>de l’association, elle doit désigner un ou plusieurs liquidateurs. Elle en détermine les pouvoirs et décide de l’attribution de l’actif net, après règlement du passif, en faveur de l’Apel départementale ou d’une association ayant le même objet.</w:t>
                            </w:r>
                          </w:p>
                        </w:txbxContent>
                      </wps:txbx>
                      <wps:bodyPr wrap="square" lIns="0" tIns="0" rIns="0" bIns="0" rtlCol="0">
                        <a:noAutofit/>
                      </wps:bodyPr>
                    </wps:wsp>
                  </a:graphicData>
                </a:graphic>
              </wp:anchor>
            </w:drawing>
          </mc:Choice>
          <mc:Fallback>
            <w:pict>
              <v:shape w14:anchorId="58B21461" id="Textbox 18" o:spid="_x0000_s1032" type="#_x0000_t202" style="position:absolute;left:0;text-align:left;margin-left:191.05pt;margin-top:24.7pt;width:374pt;height:61.8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" filled="f" strokeweight=".48pt">
                <v:path arrowok="t"/>
                <v:textbox inset="0,0,0,0">
                  <w:txbxContent>
                    <w:p w14:paraId="2D8528E7" w14:textId="77777777" w:rsidR="0031112A" w:rsidRDefault="00000000">
                      <w:pPr>
                        <w:pStyle w:val="Corpsdetexte"/>
                        <w:ind w:left="103" w:right="47"/>
                      </w:pPr>
                      <w:r>
                        <w:t>Lorsque</w:t>
                      </w:r>
                      <w:r>
                        <w:rPr>
                          <w:spacing w:val="-7"/>
                        </w:rPr>
                        <w:t xml:space="preserve"> </w:t>
                      </w:r>
                      <w:r>
                        <w:t>l’assemblée</w:t>
                      </w:r>
                      <w:r>
                        <w:rPr>
                          <w:spacing w:val="-7"/>
                        </w:rPr>
                        <w:t xml:space="preserve"> </w:t>
                      </w:r>
                      <w:r>
                        <w:t>générale</w:t>
                      </w:r>
                      <w:r>
                        <w:rPr>
                          <w:spacing w:val="-7"/>
                        </w:rPr>
                        <w:t xml:space="preserve"> </w:t>
                      </w:r>
                      <w:r>
                        <w:t>extraordinaire</w:t>
                      </w:r>
                      <w:r>
                        <w:rPr>
                          <w:spacing w:val="-3"/>
                        </w:rPr>
                        <w:t xml:space="preserve"> </w:t>
                      </w:r>
                      <w:r>
                        <w:t>décide</w:t>
                      </w:r>
                      <w:r>
                        <w:rPr>
                          <w:spacing w:val="-6"/>
                        </w:rPr>
                        <w:t xml:space="preserve"> </w:t>
                      </w:r>
                      <w:r>
                        <w:t>de</w:t>
                      </w:r>
                      <w:r>
                        <w:rPr>
                          <w:spacing w:val="-6"/>
                        </w:rPr>
                        <w:t xml:space="preserve"> </w:t>
                      </w:r>
                      <w:r>
                        <w:t>la</w:t>
                      </w:r>
                      <w:r>
                        <w:rPr>
                          <w:spacing w:val="-6"/>
                        </w:rPr>
                        <w:t xml:space="preserve"> </w:t>
                      </w:r>
                      <w:r>
                        <w:t>dissolution</w:t>
                      </w:r>
                      <w:r>
                        <w:rPr>
                          <w:spacing w:val="-6"/>
                        </w:rPr>
                        <w:t xml:space="preserve"> </w:t>
                      </w:r>
                      <w:r>
                        <w:t>de l’association, elle doit désigner un ou plusieurs liquidateurs. Elle en détermine les pouvoirs et décide de l’attribution de l’actif net, après règlement du passif, en faveur de l’Apel départementale ou d’une association ayant le même objet.</w:t>
                      </w:r>
                    </w:p>
                  </w:txbxContent>
                </v:textbox>
                <w10:wrap anchorx="page"/>
              </v:shape>
            </w:pict>
          </mc:Fallback>
        </mc:AlternateContent>
      </w:r>
      <w:r>
        <w:rPr>
          <w:b/>
          <w:color w:val="C00000"/>
          <w:sz w:val="20"/>
        </w:rPr>
        <w:t>Article</w:t>
      </w:r>
      <w:r>
        <w:rPr>
          <w:b/>
          <w:color w:val="C00000"/>
          <w:spacing w:val="-6"/>
          <w:sz w:val="20"/>
        </w:rPr>
        <w:t xml:space="preserve"> </w:t>
      </w:r>
      <w:r>
        <w:rPr>
          <w:b/>
          <w:color w:val="C00000"/>
          <w:sz w:val="20"/>
        </w:rPr>
        <w:t>9</w:t>
      </w:r>
      <w:r>
        <w:rPr>
          <w:b/>
          <w:color w:val="C00000"/>
          <w:spacing w:val="-4"/>
          <w:sz w:val="20"/>
        </w:rPr>
        <w:t xml:space="preserve"> </w:t>
      </w:r>
      <w:r>
        <w:rPr>
          <w:b/>
          <w:color w:val="C00000"/>
          <w:sz w:val="20"/>
        </w:rPr>
        <w:t>–</w:t>
      </w:r>
      <w:r>
        <w:rPr>
          <w:b/>
          <w:color w:val="C00000"/>
          <w:spacing w:val="-3"/>
          <w:sz w:val="20"/>
        </w:rPr>
        <w:t xml:space="preserve"> </w:t>
      </w:r>
      <w:r>
        <w:rPr>
          <w:b/>
          <w:color w:val="C00000"/>
          <w:spacing w:val="-2"/>
          <w:sz w:val="20"/>
        </w:rPr>
        <w:t>Dissolution</w:t>
      </w:r>
    </w:p>
    <w:p w14:paraId="3D85D7BE" w14:textId="77777777" w:rsidR="0031112A" w:rsidRDefault="00000000">
      <w:pPr>
        <w:pStyle w:val="Corpsdetexte"/>
        <w:spacing w:before="12"/>
        <w:rPr>
          <w:b/>
          <w:sz w:val="17"/>
        </w:rPr>
      </w:pPr>
      <w:r>
        <w:rPr>
          <w:b/>
          <w:noProof/>
          <w:sz w:val="17"/>
        </w:rPr>
        <mc:AlternateContent>
          <mc:Choice Requires="wps">
            <w:drawing>
              <wp:anchor distT="0" distB="0" distL="0" distR="0" simplePos="0" relativeHeight="487593984" behindDoc="1" locked="0" layoutInCell="1" allowOverlap="1" wp14:anchorId="11AE8061" wp14:editId="6E7FB31F">
                <wp:simplePos x="0" y="0"/>
                <wp:positionH relativeFrom="page">
                  <wp:posOffset>647700</wp:posOffset>
                </wp:positionH>
                <wp:positionV relativeFrom="paragraph">
                  <wp:posOffset>155234</wp:posOffset>
                </wp:positionV>
                <wp:extent cx="1776095" cy="79184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6095" cy="791845"/>
                        </a:xfrm>
                        <a:custGeom>
                          <a:avLst/>
                          <a:gdLst/>
                          <a:ahLst/>
                          <a:cxnLst/>
                          <a:rect l="l" t="t" r="r" b="b"/>
                          <a:pathLst>
                            <a:path w="1776095" h="791845">
                              <a:moveTo>
                                <a:pt x="1775714" y="785228"/>
                              </a:moveTo>
                              <a:lnTo>
                                <a:pt x="6096" y="785228"/>
                              </a:lnTo>
                              <a:lnTo>
                                <a:pt x="6096" y="6159"/>
                              </a:lnTo>
                              <a:lnTo>
                                <a:pt x="0" y="6159"/>
                              </a:lnTo>
                              <a:lnTo>
                                <a:pt x="0" y="785228"/>
                              </a:lnTo>
                              <a:lnTo>
                                <a:pt x="0" y="791324"/>
                              </a:lnTo>
                              <a:lnTo>
                                <a:pt x="6096" y="791324"/>
                              </a:lnTo>
                              <a:lnTo>
                                <a:pt x="1775714" y="791324"/>
                              </a:lnTo>
                              <a:lnTo>
                                <a:pt x="1775714" y="785228"/>
                              </a:lnTo>
                              <a:close/>
                            </a:path>
                            <a:path w="1776095" h="791845">
                              <a:moveTo>
                                <a:pt x="1775714" y="0"/>
                              </a:moveTo>
                              <a:lnTo>
                                <a:pt x="6096" y="0"/>
                              </a:lnTo>
                              <a:lnTo>
                                <a:pt x="0" y="0"/>
                              </a:lnTo>
                              <a:lnTo>
                                <a:pt x="0" y="6083"/>
                              </a:lnTo>
                              <a:lnTo>
                                <a:pt x="6096" y="6083"/>
                              </a:lnTo>
                              <a:lnTo>
                                <a:pt x="1775714" y="6083"/>
                              </a:lnTo>
                              <a:lnTo>
                                <a:pt x="17757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3F8017" id="Graphic 19" o:spid="_x0000_s1026" style="position:absolute;margin-left:51pt;margin-top:12.2pt;width:139.85pt;height:62.35pt;z-index:-15722496;visibility:visible;mso-wrap-style:square;mso-wrap-distance-left:0;mso-wrap-distance-top:0;mso-wrap-distance-right:0;mso-wrap-distance-bottom:0;mso-position-horizontal:absolute;mso-position-horizontal-relative:page;mso-position-vertical:absolute;mso-position-vertical-relative:text;v-text-anchor:top" coordsize="1776095,791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" path="m1775714,785228r-1769618,l6096,6159,,6159,,785228r,6096l6096,791324r1769618,l1775714,785228xem1775714,l6096,,,,,6083r6096,l1775714,6083r,-6083xe" fillcolor="black" stroked="f">
                <v:path arrowok="t"/>
                <w10:wrap type="topAndBottom" anchorx="page"/>
              </v:shape>
            </w:pict>
          </mc:Fallback>
        </mc:AlternateContent>
      </w:r>
    </w:p>
    <w:p w14:paraId="52B26625" w14:textId="77777777" w:rsidR="0031112A" w:rsidRDefault="0031112A">
      <w:pPr>
        <w:pStyle w:val="Corpsdetexte"/>
        <w:rPr>
          <w:b/>
        </w:rPr>
      </w:pPr>
    </w:p>
    <w:p w14:paraId="21057648" w14:textId="77777777" w:rsidR="0031112A" w:rsidRDefault="00000000">
      <w:pPr>
        <w:ind w:left="2973"/>
        <w:rPr>
          <w:b/>
          <w:sz w:val="20"/>
        </w:rPr>
      </w:pPr>
      <w:r>
        <w:rPr>
          <w:b/>
          <w:noProof/>
          <w:sz w:val="20"/>
        </w:rPr>
        <mc:AlternateContent>
          <mc:Choice Requires="wps">
            <w:drawing>
              <wp:anchor distT="0" distB="0" distL="0" distR="0" simplePos="0" relativeHeight="15736320" behindDoc="0" locked="0" layoutInCell="1" allowOverlap="1" wp14:anchorId="34079AB5" wp14:editId="22C6E1B4">
                <wp:simplePos x="0" y="0"/>
                <wp:positionH relativeFrom="page">
                  <wp:posOffset>2426461</wp:posOffset>
                </wp:positionH>
                <wp:positionV relativeFrom="paragraph">
                  <wp:posOffset>315204</wp:posOffset>
                </wp:positionV>
                <wp:extent cx="4749800" cy="4724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0" cy="472440"/>
                        </a:xfrm>
                        <a:prstGeom prst="rect">
                          <a:avLst/>
                        </a:prstGeom>
                        <a:ln w="6096">
                          <a:solidFill>
                            <a:srgbClr val="000000"/>
                          </a:solidFill>
                          <a:prstDash val="solid"/>
                        </a:ln>
                      </wps:spPr>
                      <wps:txbx>
                        <w:txbxContent>
                          <w:p w14:paraId="6996F91F" w14:textId="77777777" w:rsidR="0031112A" w:rsidRDefault="00000000">
                            <w:pPr>
                              <w:pStyle w:val="Corpsdetexte"/>
                              <w:spacing w:line="245" w:lineRule="exact"/>
                              <w:ind w:left="103"/>
                            </w:pPr>
                            <w:r>
                              <w:t>Le</w:t>
                            </w:r>
                            <w:r>
                              <w:rPr>
                                <w:spacing w:val="-8"/>
                              </w:rPr>
                              <w:t xml:space="preserve"> </w:t>
                            </w:r>
                            <w:r>
                              <w:t>conseil</w:t>
                            </w:r>
                            <w:r>
                              <w:rPr>
                                <w:spacing w:val="-8"/>
                              </w:rPr>
                              <w:t xml:space="preserve"> </w:t>
                            </w:r>
                            <w:r>
                              <w:t>d’administration</w:t>
                            </w:r>
                            <w:r>
                              <w:rPr>
                                <w:spacing w:val="-7"/>
                              </w:rPr>
                              <w:t xml:space="preserve"> </w:t>
                            </w:r>
                            <w:r>
                              <w:t>peut,</w:t>
                            </w:r>
                            <w:r>
                              <w:rPr>
                                <w:spacing w:val="-8"/>
                              </w:rPr>
                              <w:t xml:space="preserve"> </w:t>
                            </w:r>
                            <w:r>
                              <w:t>s’il</w:t>
                            </w:r>
                            <w:r>
                              <w:rPr>
                                <w:spacing w:val="-7"/>
                              </w:rPr>
                              <w:t xml:space="preserve"> </w:t>
                            </w:r>
                            <w:r>
                              <w:t>le</w:t>
                            </w:r>
                            <w:r>
                              <w:rPr>
                                <w:spacing w:val="-8"/>
                              </w:rPr>
                              <w:t xml:space="preserve"> </w:t>
                            </w:r>
                            <w:r>
                              <w:t>juge</w:t>
                            </w:r>
                            <w:r>
                              <w:rPr>
                                <w:spacing w:val="-8"/>
                              </w:rPr>
                              <w:t xml:space="preserve"> </w:t>
                            </w:r>
                            <w:r>
                              <w:t>nécessaire,</w:t>
                            </w:r>
                            <w:r>
                              <w:rPr>
                                <w:spacing w:val="-8"/>
                              </w:rPr>
                              <w:t xml:space="preserve"> </w:t>
                            </w:r>
                            <w:r>
                              <w:t>établir</w:t>
                            </w:r>
                            <w:r>
                              <w:rPr>
                                <w:spacing w:val="-8"/>
                              </w:rPr>
                              <w:t xml:space="preserve"> </w:t>
                            </w:r>
                            <w:r>
                              <w:rPr>
                                <w:spacing w:val="-5"/>
                              </w:rPr>
                              <w:t>un</w:t>
                            </w:r>
                          </w:p>
                          <w:p w14:paraId="5FE01764" w14:textId="77777777" w:rsidR="0031112A" w:rsidRDefault="00000000">
                            <w:pPr>
                              <w:pStyle w:val="Corpsdetexte"/>
                              <w:ind w:left="103"/>
                            </w:pPr>
                            <w:proofErr w:type="gramStart"/>
                            <w:r>
                              <w:t>règlement</w:t>
                            </w:r>
                            <w:proofErr w:type="gramEnd"/>
                            <w:r>
                              <w:rPr>
                                <w:spacing w:val="-5"/>
                              </w:rPr>
                              <w:t xml:space="preserve"> </w:t>
                            </w:r>
                            <w:r>
                              <w:t>intérieur</w:t>
                            </w:r>
                            <w:r>
                              <w:rPr>
                                <w:spacing w:val="-5"/>
                              </w:rPr>
                              <w:t xml:space="preserve"> </w:t>
                            </w:r>
                            <w:r>
                              <w:t>qui</w:t>
                            </w:r>
                            <w:r>
                              <w:rPr>
                                <w:spacing w:val="-4"/>
                              </w:rPr>
                              <w:t xml:space="preserve"> </w:t>
                            </w:r>
                            <w:r>
                              <w:t>déterminera</w:t>
                            </w:r>
                            <w:r>
                              <w:rPr>
                                <w:spacing w:val="-4"/>
                              </w:rPr>
                              <w:t xml:space="preserve"> </w:t>
                            </w:r>
                            <w:r>
                              <w:t>les</w:t>
                            </w:r>
                            <w:r>
                              <w:rPr>
                                <w:spacing w:val="-5"/>
                              </w:rPr>
                              <w:t xml:space="preserve"> </w:t>
                            </w:r>
                            <w:r>
                              <w:t>détails</w:t>
                            </w:r>
                            <w:r>
                              <w:rPr>
                                <w:spacing w:val="-5"/>
                              </w:rPr>
                              <w:t xml:space="preserve"> </w:t>
                            </w:r>
                            <w:r>
                              <w:t>d’exécution</w:t>
                            </w:r>
                            <w:r>
                              <w:rPr>
                                <w:spacing w:val="-4"/>
                              </w:rPr>
                              <w:t xml:space="preserve"> </w:t>
                            </w:r>
                            <w:r>
                              <w:t>des</w:t>
                            </w:r>
                            <w:r>
                              <w:rPr>
                                <w:spacing w:val="-5"/>
                              </w:rPr>
                              <w:t xml:space="preserve"> </w:t>
                            </w:r>
                            <w:r>
                              <w:t>statuts.</w:t>
                            </w:r>
                            <w:r>
                              <w:rPr>
                                <w:spacing w:val="-5"/>
                              </w:rPr>
                              <w:t xml:space="preserve"> </w:t>
                            </w:r>
                            <w:r>
                              <w:t>Il</w:t>
                            </w:r>
                            <w:r>
                              <w:rPr>
                                <w:spacing w:val="-4"/>
                              </w:rPr>
                              <w:t xml:space="preserve"> </w:t>
                            </w:r>
                            <w:r>
                              <w:t>est soumis à l’approbation de l’assemblée générale ordinaire.</w:t>
                            </w:r>
                          </w:p>
                        </w:txbxContent>
                      </wps:txbx>
                      <wps:bodyPr wrap="square" lIns="0" tIns="0" rIns="0" bIns="0" rtlCol="0">
                        <a:noAutofit/>
                      </wps:bodyPr>
                    </wps:wsp>
                  </a:graphicData>
                </a:graphic>
              </wp:anchor>
            </w:drawing>
          </mc:Choice>
          <mc:Fallback>
            <w:pict>
              <v:shape w14:anchorId="34079AB5" id="Textbox 20" o:spid="_x0000_s1033" type="#_x0000_t202" style="position:absolute;left:0;text-align:left;margin-left:191.05pt;margin-top:24.8pt;width:374pt;height:37.2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" filled="f" strokeweight=".48pt">
                <v:path arrowok="t"/>
                <v:textbox inset="0,0,0,0">
                  <w:txbxContent>
                    <w:p w14:paraId="6996F91F" w14:textId="77777777" w:rsidR="0031112A" w:rsidRDefault="00000000">
                      <w:pPr>
                        <w:pStyle w:val="Corpsdetexte"/>
                        <w:spacing w:line="245" w:lineRule="exact"/>
                        <w:ind w:left="103"/>
                      </w:pPr>
                      <w:r>
                        <w:t>Le</w:t>
                      </w:r>
                      <w:r>
                        <w:rPr>
                          <w:spacing w:val="-8"/>
                        </w:rPr>
                        <w:t xml:space="preserve"> </w:t>
                      </w:r>
                      <w:r>
                        <w:t>conseil</w:t>
                      </w:r>
                      <w:r>
                        <w:rPr>
                          <w:spacing w:val="-8"/>
                        </w:rPr>
                        <w:t xml:space="preserve"> </w:t>
                      </w:r>
                      <w:r>
                        <w:t>d’administration</w:t>
                      </w:r>
                      <w:r>
                        <w:rPr>
                          <w:spacing w:val="-7"/>
                        </w:rPr>
                        <w:t xml:space="preserve"> </w:t>
                      </w:r>
                      <w:r>
                        <w:t>peut,</w:t>
                      </w:r>
                      <w:r>
                        <w:rPr>
                          <w:spacing w:val="-8"/>
                        </w:rPr>
                        <w:t xml:space="preserve"> </w:t>
                      </w:r>
                      <w:r>
                        <w:t>s’il</w:t>
                      </w:r>
                      <w:r>
                        <w:rPr>
                          <w:spacing w:val="-7"/>
                        </w:rPr>
                        <w:t xml:space="preserve"> </w:t>
                      </w:r>
                      <w:r>
                        <w:t>le</w:t>
                      </w:r>
                      <w:r>
                        <w:rPr>
                          <w:spacing w:val="-8"/>
                        </w:rPr>
                        <w:t xml:space="preserve"> </w:t>
                      </w:r>
                      <w:r>
                        <w:t>juge</w:t>
                      </w:r>
                      <w:r>
                        <w:rPr>
                          <w:spacing w:val="-8"/>
                        </w:rPr>
                        <w:t xml:space="preserve"> </w:t>
                      </w:r>
                      <w:r>
                        <w:t>nécessaire,</w:t>
                      </w:r>
                      <w:r>
                        <w:rPr>
                          <w:spacing w:val="-8"/>
                        </w:rPr>
                        <w:t xml:space="preserve"> </w:t>
                      </w:r>
                      <w:r>
                        <w:t>établir</w:t>
                      </w:r>
                      <w:r>
                        <w:rPr>
                          <w:spacing w:val="-8"/>
                        </w:rPr>
                        <w:t xml:space="preserve"> </w:t>
                      </w:r>
                      <w:r>
                        <w:rPr>
                          <w:spacing w:val="-5"/>
                        </w:rPr>
                        <w:t>un</w:t>
                      </w:r>
                    </w:p>
                    <w:p w14:paraId="5FE01764" w14:textId="77777777" w:rsidR="0031112A" w:rsidRDefault="00000000">
                      <w:pPr>
                        <w:pStyle w:val="Corpsdetexte"/>
                        <w:ind w:left="103"/>
                      </w:pPr>
                      <w:proofErr w:type="gramStart"/>
                      <w:r>
                        <w:t>règlement</w:t>
                      </w:r>
                      <w:proofErr w:type="gramEnd"/>
                      <w:r>
                        <w:rPr>
                          <w:spacing w:val="-5"/>
                        </w:rPr>
                        <w:t xml:space="preserve"> </w:t>
                      </w:r>
                      <w:r>
                        <w:t>intérieur</w:t>
                      </w:r>
                      <w:r>
                        <w:rPr>
                          <w:spacing w:val="-5"/>
                        </w:rPr>
                        <w:t xml:space="preserve"> </w:t>
                      </w:r>
                      <w:r>
                        <w:t>qui</w:t>
                      </w:r>
                      <w:r>
                        <w:rPr>
                          <w:spacing w:val="-4"/>
                        </w:rPr>
                        <w:t xml:space="preserve"> </w:t>
                      </w:r>
                      <w:r>
                        <w:t>déterminera</w:t>
                      </w:r>
                      <w:r>
                        <w:rPr>
                          <w:spacing w:val="-4"/>
                        </w:rPr>
                        <w:t xml:space="preserve"> </w:t>
                      </w:r>
                      <w:r>
                        <w:t>les</w:t>
                      </w:r>
                      <w:r>
                        <w:rPr>
                          <w:spacing w:val="-5"/>
                        </w:rPr>
                        <w:t xml:space="preserve"> </w:t>
                      </w:r>
                      <w:r>
                        <w:t>détails</w:t>
                      </w:r>
                      <w:r>
                        <w:rPr>
                          <w:spacing w:val="-5"/>
                        </w:rPr>
                        <w:t xml:space="preserve"> </w:t>
                      </w:r>
                      <w:r>
                        <w:t>d’exécution</w:t>
                      </w:r>
                      <w:r>
                        <w:rPr>
                          <w:spacing w:val="-4"/>
                        </w:rPr>
                        <w:t xml:space="preserve"> </w:t>
                      </w:r>
                      <w:r>
                        <w:t>des</w:t>
                      </w:r>
                      <w:r>
                        <w:rPr>
                          <w:spacing w:val="-5"/>
                        </w:rPr>
                        <w:t xml:space="preserve"> </w:t>
                      </w:r>
                      <w:r>
                        <w:t>statuts.</w:t>
                      </w:r>
                      <w:r>
                        <w:rPr>
                          <w:spacing w:val="-5"/>
                        </w:rPr>
                        <w:t xml:space="preserve"> </w:t>
                      </w:r>
                      <w:r>
                        <w:t>Il</w:t>
                      </w:r>
                      <w:r>
                        <w:rPr>
                          <w:spacing w:val="-4"/>
                        </w:rPr>
                        <w:t xml:space="preserve"> </w:t>
                      </w:r>
                      <w:r>
                        <w:t>est soumis à l’approbation de l’assemblée générale ordinaire.</w:t>
                      </w:r>
                    </w:p>
                  </w:txbxContent>
                </v:textbox>
                <w10:wrap anchorx="page"/>
              </v:shape>
            </w:pict>
          </mc:Fallback>
        </mc:AlternateContent>
      </w:r>
      <w:r>
        <w:rPr>
          <w:b/>
          <w:color w:val="C00000"/>
          <w:sz w:val="20"/>
        </w:rPr>
        <w:t>Article</w:t>
      </w:r>
      <w:r>
        <w:rPr>
          <w:b/>
          <w:color w:val="C00000"/>
          <w:spacing w:val="-7"/>
          <w:sz w:val="20"/>
        </w:rPr>
        <w:t xml:space="preserve"> </w:t>
      </w:r>
      <w:r>
        <w:rPr>
          <w:b/>
          <w:color w:val="C00000"/>
          <w:sz w:val="20"/>
        </w:rPr>
        <w:t>10</w:t>
      </w:r>
      <w:r>
        <w:rPr>
          <w:b/>
          <w:color w:val="C00000"/>
          <w:spacing w:val="-5"/>
          <w:sz w:val="20"/>
        </w:rPr>
        <w:t xml:space="preserve"> </w:t>
      </w:r>
      <w:r>
        <w:rPr>
          <w:b/>
          <w:color w:val="C00000"/>
          <w:sz w:val="20"/>
        </w:rPr>
        <w:t>–</w:t>
      </w:r>
      <w:r>
        <w:rPr>
          <w:b/>
          <w:color w:val="C00000"/>
          <w:spacing w:val="-5"/>
          <w:sz w:val="20"/>
        </w:rPr>
        <w:t xml:space="preserve"> </w:t>
      </w:r>
      <w:r>
        <w:rPr>
          <w:b/>
          <w:color w:val="C00000"/>
          <w:sz w:val="20"/>
        </w:rPr>
        <w:t>Règlement</w:t>
      </w:r>
      <w:r>
        <w:rPr>
          <w:b/>
          <w:color w:val="C00000"/>
          <w:spacing w:val="-6"/>
          <w:sz w:val="20"/>
        </w:rPr>
        <w:t xml:space="preserve"> </w:t>
      </w:r>
      <w:r>
        <w:rPr>
          <w:b/>
          <w:color w:val="C00000"/>
          <w:spacing w:val="-2"/>
          <w:sz w:val="20"/>
        </w:rPr>
        <w:t>Intérieur</w:t>
      </w:r>
    </w:p>
    <w:p w14:paraId="69975DA7" w14:textId="77777777" w:rsidR="0031112A" w:rsidRDefault="00000000">
      <w:pPr>
        <w:pStyle w:val="Corpsdetexte"/>
        <w:spacing w:before="1"/>
        <w:rPr>
          <w:b/>
          <w:sz w:val="18"/>
        </w:rPr>
      </w:pPr>
      <w:r>
        <w:rPr>
          <w:b/>
          <w:noProof/>
          <w:sz w:val="18"/>
        </w:rPr>
        <mc:AlternateContent>
          <mc:Choice Requires="wps">
            <w:drawing>
              <wp:anchor distT="0" distB="0" distL="0" distR="0" simplePos="0" relativeHeight="487594496" behindDoc="1" locked="0" layoutInCell="1" allowOverlap="1" wp14:anchorId="42CD88F6" wp14:editId="620C25A6">
                <wp:simplePos x="0" y="0"/>
                <wp:positionH relativeFrom="page">
                  <wp:posOffset>647700</wp:posOffset>
                </wp:positionH>
                <wp:positionV relativeFrom="paragraph">
                  <wp:posOffset>156027</wp:posOffset>
                </wp:positionV>
                <wp:extent cx="1776095" cy="47879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6095" cy="478790"/>
                        </a:xfrm>
                        <a:custGeom>
                          <a:avLst/>
                          <a:gdLst/>
                          <a:ahLst/>
                          <a:cxnLst/>
                          <a:rect l="l" t="t" r="r" b="b"/>
                          <a:pathLst>
                            <a:path w="1776095" h="478790">
                              <a:moveTo>
                                <a:pt x="1775714" y="472440"/>
                              </a:moveTo>
                              <a:lnTo>
                                <a:pt x="6096" y="472440"/>
                              </a:lnTo>
                              <a:lnTo>
                                <a:pt x="0" y="472440"/>
                              </a:lnTo>
                              <a:lnTo>
                                <a:pt x="0" y="478523"/>
                              </a:lnTo>
                              <a:lnTo>
                                <a:pt x="6096" y="478523"/>
                              </a:lnTo>
                              <a:lnTo>
                                <a:pt x="1775714" y="478523"/>
                              </a:lnTo>
                              <a:lnTo>
                                <a:pt x="1775714" y="472440"/>
                              </a:lnTo>
                              <a:close/>
                            </a:path>
                            <a:path w="1776095" h="478790">
                              <a:moveTo>
                                <a:pt x="1775714" y="0"/>
                              </a:moveTo>
                              <a:lnTo>
                                <a:pt x="6096" y="0"/>
                              </a:lnTo>
                              <a:lnTo>
                                <a:pt x="0" y="0"/>
                              </a:lnTo>
                              <a:lnTo>
                                <a:pt x="0" y="6083"/>
                              </a:lnTo>
                              <a:lnTo>
                                <a:pt x="0" y="472427"/>
                              </a:lnTo>
                              <a:lnTo>
                                <a:pt x="6096" y="472427"/>
                              </a:lnTo>
                              <a:lnTo>
                                <a:pt x="6096" y="6083"/>
                              </a:lnTo>
                              <a:lnTo>
                                <a:pt x="1775714" y="6083"/>
                              </a:lnTo>
                              <a:lnTo>
                                <a:pt x="17757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88BCB7" id="Graphic 21" o:spid="_x0000_s1026" style="position:absolute;margin-left:51pt;margin-top:12.3pt;width:139.85pt;height:37.7pt;z-index:-15721984;visibility:visible;mso-wrap-style:square;mso-wrap-distance-left:0;mso-wrap-distance-top:0;mso-wrap-distance-right:0;mso-wrap-distance-bottom:0;mso-position-horizontal:absolute;mso-position-horizontal-relative:page;mso-position-vertical:absolute;mso-position-vertical-relative:text;v-text-anchor:top" coordsize="1776095,47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" path="m1775714,472440r-1769618,l,472440r,6083l6096,478523r1769618,l1775714,472440xem1775714,l6096,,,,,6083,,472427r6096,l6096,6083r1769618,l1775714,xe" fillcolor="black" stroked="f">
                <v:path arrowok="t"/>
                <w10:wrap type="topAndBottom" anchorx="page"/>
              </v:shape>
            </w:pict>
          </mc:Fallback>
        </mc:AlternateContent>
      </w:r>
    </w:p>
    <w:p w14:paraId="6EF0C407" w14:textId="77777777" w:rsidR="0031112A" w:rsidRDefault="0031112A">
      <w:pPr>
        <w:pStyle w:val="Corpsdetexte"/>
        <w:rPr>
          <w:b/>
          <w:sz w:val="18"/>
        </w:rPr>
        <w:sectPr w:rsidR="0031112A">
          <w:pgSz w:w="11910" w:h="16840"/>
          <w:pgMar w:top="1400" w:right="566" w:bottom="1180" w:left="992" w:header="0" w:footer="999" w:gutter="0"/>
          <w:cols w:space="720"/>
        </w:sectPr>
      </w:pPr>
    </w:p>
    <w:p w14:paraId="259D441E" w14:textId="77777777" w:rsidR="0031112A" w:rsidRDefault="00000000">
      <w:pPr>
        <w:spacing w:before="80"/>
        <w:ind w:left="2973"/>
        <w:rPr>
          <w:b/>
          <w:sz w:val="20"/>
        </w:rPr>
      </w:pPr>
      <w:r>
        <w:rPr>
          <w:b/>
          <w:color w:val="C00000"/>
          <w:sz w:val="20"/>
        </w:rPr>
        <w:lastRenderedPageBreak/>
        <w:t>Article</w:t>
      </w:r>
      <w:r>
        <w:rPr>
          <w:b/>
          <w:color w:val="C00000"/>
          <w:spacing w:val="-6"/>
          <w:sz w:val="20"/>
        </w:rPr>
        <w:t xml:space="preserve"> </w:t>
      </w:r>
      <w:r>
        <w:rPr>
          <w:b/>
          <w:color w:val="C00000"/>
          <w:sz w:val="20"/>
        </w:rPr>
        <w:t>11</w:t>
      </w:r>
      <w:r>
        <w:rPr>
          <w:b/>
          <w:color w:val="C00000"/>
          <w:spacing w:val="-4"/>
          <w:sz w:val="20"/>
        </w:rPr>
        <w:t xml:space="preserve"> </w:t>
      </w:r>
      <w:r>
        <w:rPr>
          <w:b/>
          <w:color w:val="C00000"/>
          <w:sz w:val="20"/>
        </w:rPr>
        <w:t>–</w:t>
      </w:r>
      <w:r>
        <w:rPr>
          <w:b/>
          <w:color w:val="C00000"/>
          <w:spacing w:val="-5"/>
          <w:sz w:val="20"/>
        </w:rPr>
        <w:t xml:space="preserve"> </w:t>
      </w:r>
      <w:r>
        <w:rPr>
          <w:b/>
          <w:color w:val="C00000"/>
          <w:spacing w:val="-2"/>
          <w:sz w:val="20"/>
        </w:rPr>
        <w:t>Formalités</w:t>
      </w:r>
    </w:p>
    <w:p w14:paraId="1D4B0B3E" w14:textId="77777777" w:rsidR="0031112A" w:rsidRDefault="00000000">
      <w:pPr>
        <w:pStyle w:val="Corpsdetexte"/>
        <w:rPr>
          <w:b/>
          <w:sz w:val="18"/>
        </w:rPr>
      </w:pPr>
      <w:r>
        <w:rPr>
          <w:b/>
          <w:noProof/>
          <w:sz w:val="18"/>
        </w:rPr>
        <mc:AlternateContent>
          <mc:Choice Requires="wps">
            <w:drawing>
              <wp:anchor distT="0" distB="0" distL="0" distR="0" simplePos="0" relativeHeight="487597056" behindDoc="1" locked="0" layoutInCell="1" allowOverlap="1" wp14:anchorId="070D3ACF" wp14:editId="2195C116">
                <wp:simplePos x="0" y="0"/>
                <wp:positionH relativeFrom="page">
                  <wp:posOffset>647700</wp:posOffset>
                </wp:positionH>
                <wp:positionV relativeFrom="paragraph">
                  <wp:posOffset>155438</wp:posOffset>
                </wp:positionV>
                <wp:extent cx="1780539" cy="110363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0539" cy="1103630"/>
                        </a:xfrm>
                        <a:custGeom>
                          <a:avLst/>
                          <a:gdLst/>
                          <a:ahLst/>
                          <a:cxnLst/>
                          <a:rect l="l" t="t" r="r" b="b"/>
                          <a:pathLst>
                            <a:path w="1780539" h="1103630">
                              <a:moveTo>
                                <a:pt x="1780273" y="0"/>
                              </a:moveTo>
                              <a:lnTo>
                                <a:pt x="6096" y="0"/>
                              </a:lnTo>
                              <a:lnTo>
                                <a:pt x="0" y="0"/>
                              </a:lnTo>
                              <a:lnTo>
                                <a:pt x="0" y="6096"/>
                              </a:lnTo>
                              <a:lnTo>
                                <a:pt x="0" y="1097280"/>
                              </a:lnTo>
                              <a:lnTo>
                                <a:pt x="0" y="1103376"/>
                              </a:lnTo>
                              <a:lnTo>
                                <a:pt x="6096" y="1103376"/>
                              </a:lnTo>
                              <a:lnTo>
                                <a:pt x="1780273" y="1103376"/>
                              </a:lnTo>
                              <a:lnTo>
                                <a:pt x="1780273" y="1097280"/>
                              </a:lnTo>
                              <a:lnTo>
                                <a:pt x="6096" y="1097280"/>
                              </a:lnTo>
                              <a:lnTo>
                                <a:pt x="6096" y="6096"/>
                              </a:lnTo>
                              <a:lnTo>
                                <a:pt x="1780273" y="6096"/>
                              </a:lnTo>
                              <a:lnTo>
                                <a:pt x="17802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ED726A" id="Graphic 22" o:spid="_x0000_s1026" style="position:absolute;margin-left:51pt;margin-top:12.25pt;width:140.2pt;height:86.9pt;z-index:-15719424;visibility:visible;mso-wrap-style:square;mso-wrap-distance-left:0;mso-wrap-distance-top:0;mso-wrap-distance-right:0;mso-wrap-distance-bottom:0;mso-position-horizontal:absolute;mso-position-horizontal-relative:page;mso-position-vertical:absolute;mso-position-vertical-relative:text;v-text-anchor:top" coordsize="1780539,1103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" path="m1780273,l6096,,,,,6096,,1097280r,6096l6096,1103376r1774177,l1780273,1097280r-1774177,l6096,6096r1774177,l1780273,xe" fillcolor="black" stroked="f">
                <v:path arrowok="t"/>
                <w10:wrap type="topAndBottom" anchorx="page"/>
              </v:shape>
            </w:pict>
          </mc:Fallback>
        </mc:AlternateContent>
      </w:r>
    </w:p>
    <w:p w14:paraId="62FB02EB" w14:textId="77777777" w:rsidR="0031112A" w:rsidRDefault="0031112A">
      <w:pPr>
        <w:pStyle w:val="Corpsdetexte"/>
        <w:spacing w:before="23"/>
        <w:rPr>
          <w:b/>
          <w:sz w:val="18"/>
        </w:rPr>
      </w:pPr>
    </w:p>
    <w:p w14:paraId="52ABD074" w14:textId="77777777" w:rsidR="0031112A" w:rsidRDefault="00000000">
      <w:pPr>
        <w:ind w:left="140"/>
        <w:rPr>
          <w:i/>
          <w:sz w:val="18"/>
        </w:rPr>
      </w:pPr>
      <w:r>
        <w:rPr>
          <w:i/>
          <w:noProof/>
          <w:sz w:val="18"/>
        </w:rPr>
        <mc:AlternateContent>
          <mc:Choice Requires="wps">
            <w:drawing>
              <wp:anchor distT="0" distB="0" distL="0" distR="0" simplePos="0" relativeHeight="15738368" behindDoc="0" locked="0" layoutInCell="1" allowOverlap="1" wp14:anchorId="091D3114" wp14:editId="3FF075B4">
                <wp:simplePos x="0" y="0"/>
                <wp:positionH relativeFrom="page">
                  <wp:posOffset>2431033</wp:posOffset>
                </wp:positionH>
                <wp:positionV relativeFrom="paragraph">
                  <wp:posOffset>-1255073</wp:posOffset>
                </wp:positionV>
                <wp:extent cx="4745355" cy="109728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5355" cy="1097280"/>
                        </a:xfrm>
                        <a:prstGeom prst="rect">
                          <a:avLst/>
                        </a:prstGeom>
                        <a:ln w="6096">
                          <a:solidFill>
                            <a:srgbClr val="000000"/>
                          </a:solidFill>
                          <a:prstDash val="solid"/>
                        </a:ln>
                      </wps:spPr>
                      <wps:txbx>
                        <w:txbxContent>
                          <w:p w14:paraId="78D539C9" w14:textId="77777777" w:rsidR="0031112A" w:rsidRDefault="00000000">
                            <w:pPr>
                              <w:pStyle w:val="Corpsdetexte"/>
                              <w:ind w:left="103" w:right="101"/>
                              <w:jc w:val="both"/>
                            </w:pPr>
                            <w:r>
                              <w:t>Pour remplir toutes les déclarations, publications ou formalités prescrites</w:t>
                            </w:r>
                            <w:r>
                              <w:rPr>
                                <w:spacing w:val="40"/>
                              </w:rPr>
                              <w:t xml:space="preserve"> </w:t>
                            </w:r>
                            <w:r>
                              <w:t xml:space="preserve">par la loi, tous pouvoirs sont donnés au porteur d’expédition ou d’extraits, soit des présents statuts, soit de toute délibération du conseil ou des </w:t>
                            </w:r>
                            <w:r>
                              <w:rPr>
                                <w:spacing w:val="-2"/>
                              </w:rPr>
                              <w:t>assemblées.</w:t>
                            </w:r>
                          </w:p>
                          <w:p w14:paraId="2716DF9D" w14:textId="77777777" w:rsidR="0031112A" w:rsidRDefault="00000000">
                            <w:pPr>
                              <w:pStyle w:val="Corpsdetexte"/>
                              <w:spacing w:before="1" w:line="245" w:lineRule="exact"/>
                              <w:ind w:left="103"/>
                            </w:pPr>
                            <w:r>
                              <w:t>Les</w:t>
                            </w:r>
                            <w:r>
                              <w:rPr>
                                <w:spacing w:val="72"/>
                              </w:rPr>
                              <w:t xml:space="preserve"> </w:t>
                            </w:r>
                            <w:r>
                              <w:t>présents</w:t>
                            </w:r>
                            <w:r>
                              <w:rPr>
                                <w:spacing w:val="75"/>
                              </w:rPr>
                              <w:t xml:space="preserve"> </w:t>
                            </w:r>
                            <w:r>
                              <w:t>statuts</w:t>
                            </w:r>
                            <w:r>
                              <w:rPr>
                                <w:spacing w:val="75"/>
                              </w:rPr>
                              <w:t xml:space="preserve"> </w:t>
                            </w:r>
                            <w:r>
                              <w:t>ont</w:t>
                            </w:r>
                            <w:r>
                              <w:rPr>
                                <w:spacing w:val="76"/>
                              </w:rPr>
                              <w:t xml:space="preserve"> </w:t>
                            </w:r>
                            <w:r>
                              <w:t>été</w:t>
                            </w:r>
                            <w:r>
                              <w:rPr>
                                <w:spacing w:val="73"/>
                              </w:rPr>
                              <w:t xml:space="preserve"> </w:t>
                            </w:r>
                            <w:r>
                              <w:t>approuvés</w:t>
                            </w:r>
                            <w:r>
                              <w:rPr>
                                <w:spacing w:val="75"/>
                              </w:rPr>
                              <w:t xml:space="preserve"> </w:t>
                            </w:r>
                            <w:r>
                              <w:t>lors</w:t>
                            </w:r>
                            <w:r>
                              <w:rPr>
                                <w:spacing w:val="75"/>
                              </w:rPr>
                              <w:t xml:space="preserve"> </w:t>
                            </w:r>
                            <w:r>
                              <w:t>de</w:t>
                            </w:r>
                            <w:r>
                              <w:rPr>
                                <w:spacing w:val="72"/>
                              </w:rPr>
                              <w:t xml:space="preserve"> </w:t>
                            </w:r>
                            <w:r>
                              <w:t>l’assemblée</w:t>
                            </w:r>
                            <w:r>
                              <w:rPr>
                                <w:spacing w:val="74"/>
                              </w:rPr>
                              <w:t xml:space="preserve"> </w:t>
                            </w:r>
                            <w:r>
                              <w:rPr>
                                <w:spacing w:val="-2"/>
                              </w:rPr>
                              <w:t>générale</w:t>
                            </w:r>
                          </w:p>
                          <w:p w14:paraId="338D4CCC" w14:textId="77777777" w:rsidR="0031112A" w:rsidRDefault="00000000">
                            <w:pPr>
                              <w:pStyle w:val="Corpsdetexte"/>
                              <w:ind w:left="103" w:right="1530"/>
                            </w:pPr>
                            <w:proofErr w:type="gramStart"/>
                            <w:r>
                              <w:t>extraordinaire</w:t>
                            </w:r>
                            <w:proofErr w:type="gramEnd"/>
                            <w:r>
                              <w:t>,</w:t>
                            </w:r>
                            <w:r>
                              <w:rPr>
                                <w:spacing w:val="-7"/>
                              </w:rPr>
                              <w:t xml:space="preserve"> </w:t>
                            </w:r>
                            <w:r w:rsidRPr="00BA7649">
                              <w:rPr>
                                <w:color w:val="EE0000"/>
                              </w:rPr>
                              <w:t>le</w:t>
                            </w:r>
                            <w:proofErr w:type="gramStart"/>
                            <w:r w:rsidRPr="00BA7649">
                              <w:rPr>
                                <w:color w:val="EE0000"/>
                                <w:spacing w:val="-7"/>
                              </w:rPr>
                              <w:t xml:space="preserve"> </w:t>
                            </w:r>
                            <w:r w:rsidRPr="00BA7649">
                              <w:rPr>
                                <w:color w:val="EE0000"/>
                              </w:rPr>
                              <w:t>….</w:t>
                            </w:r>
                            <w:proofErr w:type="gramEnd"/>
                            <w:r w:rsidRPr="00BA7649">
                              <w:rPr>
                                <w:color w:val="EE0000"/>
                              </w:rPr>
                              <w:t>.</w:t>
                            </w:r>
                            <w:r>
                              <w:t>,</w:t>
                            </w:r>
                            <w:r>
                              <w:rPr>
                                <w:spacing w:val="-7"/>
                              </w:rPr>
                              <w:t xml:space="preserve"> </w:t>
                            </w:r>
                            <w:r>
                              <w:t>et</w:t>
                            </w:r>
                            <w:r>
                              <w:rPr>
                                <w:spacing w:val="-4"/>
                              </w:rPr>
                              <w:t xml:space="preserve"> </w:t>
                            </w:r>
                            <w:r>
                              <w:t>communiqués</w:t>
                            </w:r>
                            <w:r>
                              <w:rPr>
                                <w:spacing w:val="-7"/>
                              </w:rPr>
                              <w:t xml:space="preserve"> </w:t>
                            </w:r>
                            <w:r>
                              <w:t>aux</w:t>
                            </w:r>
                            <w:r>
                              <w:rPr>
                                <w:spacing w:val="-7"/>
                              </w:rPr>
                              <w:t xml:space="preserve"> </w:t>
                            </w:r>
                            <w:r>
                              <w:t>administrateurs. Ils sont mis à la disposition des adhérents.</w:t>
                            </w:r>
                          </w:p>
                        </w:txbxContent>
                      </wps:txbx>
                      <wps:bodyPr wrap="square" lIns="0" tIns="0" rIns="0" bIns="0" rtlCol="0">
                        <a:noAutofit/>
                      </wps:bodyPr>
                    </wps:wsp>
                  </a:graphicData>
                </a:graphic>
              </wp:anchor>
            </w:drawing>
          </mc:Choice>
          <mc:Fallback>
            <w:pict>
              <v:shape w14:anchorId="091D3114" id="Textbox 23" o:spid="_x0000_s1034" type="#_x0000_t202" style="position:absolute;left:0;text-align:left;margin-left:191.4pt;margin-top:-98.8pt;width:373.65pt;height:86.4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" filled="f" strokeweight=".48pt">
                <v:path arrowok="t"/>
                <v:textbox inset="0,0,0,0">
                  <w:txbxContent>
                    <w:p w14:paraId="78D539C9" w14:textId="77777777" w:rsidR="0031112A" w:rsidRDefault="00000000">
                      <w:pPr>
                        <w:pStyle w:val="Corpsdetexte"/>
                        <w:ind w:left="103" w:right="101"/>
                        <w:jc w:val="both"/>
                      </w:pPr>
                      <w:r>
                        <w:t>Pour remplir toutes les déclarations, publications ou formalités prescrites</w:t>
                      </w:r>
                      <w:r>
                        <w:rPr>
                          <w:spacing w:val="40"/>
                        </w:rPr>
                        <w:t xml:space="preserve"> </w:t>
                      </w:r>
                      <w:r>
                        <w:t xml:space="preserve">par la loi, tous pouvoirs sont donnés au porteur d’expédition ou d’extraits, soit des présents statuts, soit de toute délibération du conseil ou des </w:t>
                      </w:r>
                      <w:r>
                        <w:rPr>
                          <w:spacing w:val="-2"/>
                        </w:rPr>
                        <w:t>assemblées.</w:t>
                      </w:r>
                    </w:p>
                    <w:p w14:paraId="2716DF9D" w14:textId="77777777" w:rsidR="0031112A" w:rsidRDefault="00000000">
                      <w:pPr>
                        <w:pStyle w:val="Corpsdetexte"/>
                        <w:spacing w:before="1" w:line="245" w:lineRule="exact"/>
                        <w:ind w:left="103"/>
                      </w:pPr>
                      <w:r>
                        <w:t>Les</w:t>
                      </w:r>
                      <w:r>
                        <w:rPr>
                          <w:spacing w:val="72"/>
                        </w:rPr>
                        <w:t xml:space="preserve"> </w:t>
                      </w:r>
                      <w:r>
                        <w:t>présents</w:t>
                      </w:r>
                      <w:r>
                        <w:rPr>
                          <w:spacing w:val="75"/>
                        </w:rPr>
                        <w:t xml:space="preserve"> </w:t>
                      </w:r>
                      <w:r>
                        <w:t>statuts</w:t>
                      </w:r>
                      <w:r>
                        <w:rPr>
                          <w:spacing w:val="75"/>
                        </w:rPr>
                        <w:t xml:space="preserve"> </w:t>
                      </w:r>
                      <w:r>
                        <w:t>ont</w:t>
                      </w:r>
                      <w:r>
                        <w:rPr>
                          <w:spacing w:val="76"/>
                        </w:rPr>
                        <w:t xml:space="preserve"> </w:t>
                      </w:r>
                      <w:r>
                        <w:t>été</w:t>
                      </w:r>
                      <w:r>
                        <w:rPr>
                          <w:spacing w:val="73"/>
                        </w:rPr>
                        <w:t xml:space="preserve"> </w:t>
                      </w:r>
                      <w:r>
                        <w:t>approuvés</w:t>
                      </w:r>
                      <w:r>
                        <w:rPr>
                          <w:spacing w:val="75"/>
                        </w:rPr>
                        <w:t xml:space="preserve"> </w:t>
                      </w:r>
                      <w:r>
                        <w:t>lors</w:t>
                      </w:r>
                      <w:r>
                        <w:rPr>
                          <w:spacing w:val="75"/>
                        </w:rPr>
                        <w:t xml:space="preserve"> </w:t>
                      </w:r>
                      <w:r>
                        <w:t>de</w:t>
                      </w:r>
                      <w:r>
                        <w:rPr>
                          <w:spacing w:val="72"/>
                        </w:rPr>
                        <w:t xml:space="preserve"> </w:t>
                      </w:r>
                      <w:r>
                        <w:t>l’assemblée</w:t>
                      </w:r>
                      <w:r>
                        <w:rPr>
                          <w:spacing w:val="74"/>
                        </w:rPr>
                        <w:t xml:space="preserve"> </w:t>
                      </w:r>
                      <w:r>
                        <w:rPr>
                          <w:spacing w:val="-2"/>
                        </w:rPr>
                        <w:t>générale</w:t>
                      </w:r>
                    </w:p>
                    <w:p w14:paraId="338D4CCC" w14:textId="77777777" w:rsidR="0031112A" w:rsidRDefault="00000000">
                      <w:pPr>
                        <w:pStyle w:val="Corpsdetexte"/>
                        <w:ind w:left="103" w:right="1530"/>
                      </w:pPr>
                      <w:proofErr w:type="gramStart"/>
                      <w:r>
                        <w:t>extraordinaire</w:t>
                      </w:r>
                      <w:proofErr w:type="gramEnd"/>
                      <w:r>
                        <w:t>,</w:t>
                      </w:r>
                      <w:r>
                        <w:rPr>
                          <w:spacing w:val="-7"/>
                        </w:rPr>
                        <w:t xml:space="preserve"> </w:t>
                      </w:r>
                      <w:r w:rsidRPr="00BA7649">
                        <w:rPr>
                          <w:color w:val="EE0000"/>
                        </w:rPr>
                        <w:t>le</w:t>
                      </w:r>
                      <w:proofErr w:type="gramStart"/>
                      <w:r w:rsidRPr="00BA7649">
                        <w:rPr>
                          <w:color w:val="EE0000"/>
                          <w:spacing w:val="-7"/>
                        </w:rPr>
                        <w:t xml:space="preserve"> </w:t>
                      </w:r>
                      <w:r w:rsidRPr="00BA7649">
                        <w:rPr>
                          <w:color w:val="EE0000"/>
                        </w:rPr>
                        <w:t>….</w:t>
                      </w:r>
                      <w:proofErr w:type="gramEnd"/>
                      <w:r w:rsidRPr="00BA7649">
                        <w:rPr>
                          <w:color w:val="EE0000"/>
                        </w:rPr>
                        <w:t>.</w:t>
                      </w:r>
                      <w:r>
                        <w:t>,</w:t>
                      </w:r>
                      <w:r>
                        <w:rPr>
                          <w:spacing w:val="-7"/>
                        </w:rPr>
                        <w:t xml:space="preserve"> </w:t>
                      </w:r>
                      <w:r>
                        <w:t>et</w:t>
                      </w:r>
                      <w:r>
                        <w:rPr>
                          <w:spacing w:val="-4"/>
                        </w:rPr>
                        <w:t xml:space="preserve"> </w:t>
                      </w:r>
                      <w:r>
                        <w:t>communiqués</w:t>
                      </w:r>
                      <w:r>
                        <w:rPr>
                          <w:spacing w:val="-7"/>
                        </w:rPr>
                        <w:t xml:space="preserve"> </w:t>
                      </w:r>
                      <w:r>
                        <w:t>aux</w:t>
                      </w:r>
                      <w:r>
                        <w:rPr>
                          <w:spacing w:val="-7"/>
                        </w:rPr>
                        <w:t xml:space="preserve"> </w:t>
                      </w:r>
                      <w:r>
                        <w:t>administrateurs. Ils sont mis à la disposition des adhérents.</w:t>
                      </w:r>
                    </w:p>
                  </w:txbxContent>
                </v:textbox>
                <w10:wrap anchorx="page"/>
              </v:shape>
            </w:pict>
          </mc:Fallback>
        </mc:AlternateContent>
      </w:r>
      <w:r>
        <w:rPr>
          <w:i/>
          <w:color w:val="4471C4"/>
          <w:sz w:val="18"/>
          <w:highlight w:val="yellow"/>
          <w:u w:val="single" w:color="4471C4"/>
        </w:rPr>
        <w:t>INDICATIONS</w:t>
      </w:r>
      <w:r>
        <w:rPr>
          <w:i/>
          <w:color w:val="4471C4"/>
          <w:spacing w:val="-4"/>
          <w:sz w:val="18"/>
          <w:highlight w:val="yellow"/>
          <w:u w:val="single" w:color="4471C4"/>
        </w:rPr>
        <w:t xml:space="preserve"> </w:t>
      </w:r>
      <w:r>
        <w:rPr>
          <w:i/>
          <w:color w:val="4471C4"/>
          <w:sz w:val="18"/>
          <w:highlight w:val="yellow"/>
          <w:u w:val="single" w:color="4471C4"/>
        </w:rPr>
        <w:t>IMPORTANTES</w:t>
      </w:r>
      <w:r>
        <w:rPr>
          <w:i/>
          <w:color w:val="4471C4"/>
          <w:spacing w:val="-2"/>
          <w:sz w:val="18"/>
          <w:highlight w:val="yellow"/>
          <w:u w:val="single" w:color="4471C4"/>
        </w:rPr>
        <w:t xml:space="preserve"> </w:t>
      </w:r>
      <w:r>
        <w:rPr>
          <w:i/>
          <w:color w:val="4471C4"/>
          <w:spacing w:val="-10"/>
          <w:sz w:val="18"/>
          <w:highlight w:val="yellow"/>
          <w:u w:val="single" w:color="4471C4"/>
        </w:rPr>
        <w:t>:</w:t>
      </w:r>
    </w:p>
    <w:p w14:paraId="2468DF3D" w14:textId="77777777" w:rsidR="0031112A" w:rsidRDefault="0031112A">
      <w:pPr>
        <w:pStyle w:val="Corpsdetexte"/>
        <w:rPr>
          <w:i/>
          <w:sz w:val="18"/>
        </w:rPr>
      </w:pPr>
    </w:p>
    <w:p w14:paraId="6648EC9E" w14:textId="77777777" w:rsidR="0031112A" w:rsidRDefault="00000000">
      <w:pPr>
        <w:ind w:left="140" w:right="132"/>
        <w:rPr>
          <w:i/>
          <w:sz w:val="18"/>
        </w:rPr>
      </w:pPr>
      <w:r>
        <w:rPr>
          <w:i/>
          <w:color w:val="4471C4"/>
          <w:sz w:val="18"/>
          <w:highlight w:val="yellow"/>
        </w:rPr>
        <w:t>La</w:t>
      </w:r>
      <w:r>
        <w:rPr>
          <w:i/>
          <w:color w:val="4471C4"/>
          <w:spacing w:val="33"/>
          <w:sz w:val="18"/>
          <w:highlight w:val="yellow"/>
        </w:rPr>
        <w:t xml:space="preserve"> </w:t>
      </w:r>
      <w:r>
        <w:rPr>
          <w:i/>
          <w:color w:val="4471C4"/>
          <w:sz w:val="18"/>
          <w:highlight w:val="yellow"/>
        </w:rPr>
        <w:t>colonne</w:t>
      </w:r>
      <w:r>
        <w:rPr>
          <w:i/>
          <w:color w:val="4471C4"/>
          <w:spacing w:val="31"/>
          <w:sz w:val="18"/>
          <w:highlight w:val="yellow"/>
        </w:rPr>
        <w:t xml:space="preserve"> </w:t>
      </w:r>
      <w:r>
        <w:rPr>
          <w:i/>
          <w:color w:val="4471C4"/>
          <w:sz w:val="18"/>
          <w:highlight w:val="yellow"/>
        </w:rPr>
        <w:t>de</w:t>
      </w:r>
      <w:r>
        <w:rPr>
          <w:i/>
          <w:color w:val="4471C4"/>
          <w:spacing w:val="33"/>
          <w:sz w:val="18"/>
          <w:highlight w:val="yellow"/>
        </w:rPr>
        <w:t xml:space="preserve"> </w:t>
      </w:r>
      <w:r>
        <w:rPr>
          <w:i/>
          <w:color w:val="4471C4"/>
          <w:sz w:val="18"/>
          <w:highlight w:val="yellow"/>
        </w:rPr>
        <w:t>gauche</w:t>
      </w:r>
      <w:r>
        <w:rPr>
          <w:i/>
          <w:color w:val="4471C4"/>
          <w:spacing w:val="31"/>
          <w:sz w:val="18"/>
          <w:highlight w:val="yellow"/>
        </w:rPr>
        <w:t xml:space="preserve"> </w:t>
      </w:r>
      <w:r>
        <w:rPr>
          <w:i/>
          <w:color w:val="4471C4"/>
          <w:sz w:val="18"/>
          <w:highlight w:val="yellow"/>
        </w:rPr>
        <w:t>comporte</w:t>
      </w:r>
      <w:r>
        <w:rPr>
          <w:i/>
          <w:color w:val="4471C4"/>
          <w:spacing w:val="33"/>
          <w:sz w:val="18"/>
          <w:highlight w:val="yellow"/>
        </w:rPr>
        <w:t xml:space="preserve"> </w:t>
      </w:r>
      <w:r>
        <w:rPr>
          <w:i/>
          <w:color w:val="4471C4"/>
          <w:sz w:val="18"/>
          <w:highlight w:val="yellow"/>
        </w:rPr>
        <w:t>des</w:t>
      </w:r>
      <w:r>
        <w:rPr>
          <w:i/>
          <w:color w:val="4471C4"/>
          <w:spacing w:val="37"/>
          <w:sz w:val="18"/>
          <w:highlight w:val="yellow"/>
        </w:rPr>
        <w:t xml:space="preserve"> </w:t>
      </w:r>
      <w:r>
        <w:rPr>
          <w:i/>
          <w:color w:val="4471C4"/>
          <w:sz w:val="18"/>
          <w:highlight w:val="yellow"/>
        </w:rPr>
        <w:t>recommandations.</w:t>
      </w:r>
      <w:r>
        <w:rPr>
          <w:i/>
          <w:color w:val="4471C4"/>
          <w:spacing w:val="34"/>
          <w:sz w:val="18"/>
          <w:highlight w:val="yellow"/>
        </w:rPr>
        <w:t xml:space="preserve"> </w:t>
      </w:r>
      <w:r>
        <w:rPr>
          <w:i/>
          <w:color w:val="4471C4"/>
          <w:sz w:val="18"/>
          <w:highlight w:val="yellow"/>
        </w:rPr>
        <w:t>Il</w:t>
      </w:r>
      <w:r>
        <w:rPr>
          <w:i/>
          <w:color w:val="4471C4"/>
          <w:spacing w:val="33"/>
          <w:sz w:val="18"/>
          <w:highlight w:val="yellow"/>
        </w:rPr>
        <w:t xml:space="preserve"> </w:t>
      </w:r>
      <w:r>
        <w:rPr>
          <w:i/>
          <w:color w:val="4471C4"/>
          <w:sz w:val="18"/>
          <w:highlight w:val="yellow"/>
        </w:rPr>
        <w:t>ne</w:t>
      </w:r>
      <w:r>
        <w:rPr>
          <w:i/>
          <w:color w:val="4471C4"/>
          <w:spacing w:val="33"/>
          <w:sz w:val="18"/>
          <w:highlight w:val="yellow"/>
        </w:rPr>
        <w:t xml:space="preserve"> </w:t>
      </w:r>
      <w:r>
        <w:rPr>
          <w:i/>
          <w:color w:val="4471C4"/>
          <w:sz w:val="18"/>
          <w:highlight w:val="yellow"/>
        </w:rPr>
        <w:t>s’agit</w:t>
      </w:r>
      <w:r>
        <w:rPr>
          <w:i/>
          <w:color w:val="4471C4"/>
          <w:spacing w:val="34"/>
          <w:sz w:val="18"/>
          <w:highlight w:val="yellow"/>
        </w:rPr>
        <w:t xml:space="preserve"> </w:t>
      </w:r>
      <w:r>
        <w:rPr>
          <w:i/>
          <w:color w:val="4471C4"/>
          <w:sz w:val="18"/>
          <w:highlight w:val="yellow"/>
        </w:rPr>
        <w:t>pas</w:t>
      </w:r>
      <w:r>
        <w:rPr>
          <w:i/>
          <w:color w:val="4471C4"/>
          <w:spacing w:val="33"/>
          <w:sz w:val="18"/>
          <w:highlight w:val="yellow"/>
        </w:rPr>
        <w:t xml:space="preserve"> </w:t>
      </w:r>
      <w:r>
        <w:rPr>
          <w:i/>
          <w:color w:val="4471C4"/>
          <w:sz w:val="18"/>
          <w:highlight w:val="yellow"/>
        </w:rPr>
        <w:t>des</w:t>
      </w:r>
      <w:r>
        <w:rPr>
          <w:i/>
          <w:color w:val="4471C4"/>
          <w:spacing w:val="35"/>
          <w:sz w:val="18"/>
          <w:highlight w:val="yellow"/>
        </w:rPr>
        <w:t xml:space="preserve"> </w:t>
      </w:r>
      <w:r>
        <w:rPr>
          <w:i/>
          <w:color w:val="4471C4"/>
          <w:sz w:val="18"/>
          <w:highlight w:val="yellow"/>
        </w:rPr>
        <w:t>statuts</w:t>
      </w:r>
      <w:r>
        <w:rPr>
          <w:i/>
          <w:color w:val="4471C4"/>
          <w:spacing w:val="33"/>
          <w:sz w:val="18"/>
          <w:highlight w:val="yellow"/>
        </w:rPr>
        <w:t xml:space="preserve"> </w:t>
      </w:r>
      <w:r>
        <w:rPr>
          <w:i/>
          <w:color w:val="4471C4"/>
          <w:sz w:val="18"/>
          <w:highlight w:val="yellow"/>
        </w:rPr>
        <w:t>à</w:t>
      </w:r>
      <w:r>
        <w:rPr>
          <w:i/>
          <w:color w:val="4471C4"/>
          <w:spacing w:val="33"/>
          <w:sz w:val="18"/>
          <w:highlight w:val="yellow"/>
        </w:rPr>
        <w:t xml:space="preserve"> </w:t>
      </w:r>
      <w:r>
        <w:rPr>
          <w:i/>
          <w:color w:val="4471C4"/>
          <w:sz w:val="18"/>
          <w:highlight w:val="yellow"/>
        </w:rPr>
        <w:t>proprement</w:t>
      </w:r>
      <w:r>
        <w:rPr>
          <w:i/>
          <w:color w:val="4471C4"/>
          <w:spacing w:val="34"/>
          <w:sz w:val="18"/>
          <w:highlight w:val="yellow"/>
        </w:rPr>
        <w:t xml:space="preserve"> </w:t>
      </w:r>
      <w:r>
        <w:rPr>
          <w:i/>
          <w:color w:val="4471C4"/>
          <w:sz w:val="18"/>
          <w:highlight w:val="yellow"/>
        </w:rPr>
        <w:t>parlé.</w:t>
      </w:r>
      <w:r>
        <w:rPr>
          <w:i/>
          <w:color w:val="4471C4"/>
          <w:sz w:val="18"/>
        </w:rPr>
        <w:t xml:space="preserve"> </w:t>
      </w:r>
      <w:r>
        <w:rPr>
          <w:i/>
          <w:color w:val="4471C4"/>
          <w:sz w:val="18"/>
          <w:highlight w:val="yellow"/>
        </w:rPr>
        <w:t>Cette colonne ne doit donc pas figurer sur l’exemplaire remis en préfecture.</w:t>
      </w:r>
    </w:p>
    <w:p w14:paraId="16AA51DA" w14:textId="77777777" w:rsidR="0031112A" w:rsidRDefault="0031112A">
      <w:pPr>
        <w:pStyle w:val="Corpsdetexte"/>
        <w:rPr>
          <w:i/>
          <w:sz w:val="18"/>
        </w:rPr>
      </w:pPr>
    </w:p>
    <w:p w14:paraId="1F12D39E" w14:textId="77777777" w:rsidR="0031112A" w:rsidRDefault="00000000">
      <w:pPr>
        <w:ind w:left="140" w:right="568"/>
        <w:jc w:val="both"/>
        <w:rPr>
          <w:i/>
          <w:sz w:val="18"/>
        </w:rPr>
      </w:pPr>
      <w:r>
        <w:rPr>
          <w:i/>
          <w:color w:val="4471C4"/>
          <w:sz w:val="18"/>
          <w:highlight w:val="yellow"/>
        </w:rPr>
        <w:t xml:space="preserve">Les </w:t>
      </w:r>
      <w:r>
        <w:rPr>
          <w:b/>
          <w:i/>
          <w:color w:val="4471C4"/>
          <w:sz w:val="18"/>
          <w:highlight w:val="yellow"/>
        </w:rPr>
        <w:t xml:space="preserve">signatures de deux représentants </w:t>
      </w:r>
      <w:r>
        <w:rPr>
          <w:i/>
          <w:color w:val="4471C4"/>
          <w:sz w:val="18"/>
          <w:highlight w:val="yellow"/>
        </w:rPr>
        <w:t>(nom, prénom et fonction) au minimum sont nécessaires pour la</w:t>
      </w:r>
      <w:r>
        <w:rPr>
          <w:i/>
          <w:color w:val="4471C4"/>
          <w:spacing w:val="40"/>
          <w:sz w:val="18"/>
        </w:rPr>
        <w:t xml:space="preserve"> </w:t>
      </w:r>
      <w:r>
        <w:rPr>
          <w:i/>
          <w:color w:val="4471C4"/>
          <w:sz w:val="18"/>
          <w:highlight w:val="yellow"/>
        </w:rPr>
        <w:t>formalité de déclaration de l’association auprès du greffe des associations. Pensez aussi à parapher chaque</w:t>
      </w:r>
      <w:r>
        <w:rPr>
          <w:i/>
          <w:color w:val="4471C4"/>
          <w:sz w:val="18"/>
        </w:rPr>
        <w:t xml:space="preserve"> </w:t>
      </w:r>
      <w:r>
        <w:rPr>
          <w:i/>
          <w:color w:val="4471C4"/>
          <w:sz w:val="18"/>
          <w:highlight w:val="yellow"/>
        </w:rPr>
        <w:t>page des statuts.</w:t>
      </w:r>
    </w:p>
    <w:p w14:paraId="304D0973" w14:textId="77777777" w:rsidR="0031112A" w:rsidRDefault="00000000">
      <w:pPr>
        <w:spacing w:before="220"/>
        <w:ind w:left="140"/>
        <w:jc w:val="both"/>
        <w:rPr>
          <w:i/>
          <w:sz w:val="18"/>
        </w:rPr>
      </w:pPr>
      <w:r>
        <w:rPr>
          <w:i/>
          <w:color w:val="4471C4"/>
          <w:sz w:val="18"/>
          <w:highlight w:val="yellow"/>
        </w:rPr>
        <w:t>Toute</w:t>
      </w:r>
      <w:r>
        <w:rPr>
          <w:i/>
          <w:color w:val="4471C4"/>
          <w:spacing w:val="48"/>
          <w:sz w:val="18"/>
          <w:highlight w:val="yellow"/>
        </w:rPr>
        <w:t xml:space="preserve"> </w:t>
      </w:r>
      <w:r>
        <w:rPr>
          <w:i/>
          <w:color w:val="4471C4"/>
          <w:sz w:val="18"/>
          <w:highlight w:val="yellow"/>
        </w:rPr>
        <w:t>déclaration</w:t>
      </w:r>
      <w:r>
        <w:rPr>
          <w:i/>
          <w:color w:val="4471C4"/>
          <w:spacing w:val="45"/>
          <w:sz w:val="18"/>
          <w:highlight w:val="yellow"/>
        </w:rPr>
        <w:t xml:space="preserve"> </w:t>
      </w:r>
      <w:r>
        <w:rPr>
          <w:i/>
          <w:color w:val="4471C4"/>
          <w:sz w:val="18"/>
          <w:highlight w:val="yellow"/>
        </w:rPr>
        <w:t>à</w:t>
      </w:r>
      <w:r>
        <w:rPr>
          <w:i/>
          <w:color w:val="4471C4"/>
          <w:spacing w:val="48"/>
          <w:sz w:val="18"/>
          <w:highlight w:val="yellow"/>
        </w:rPr>
        <w:t xml:space="preserve"> </w:t>
      </w:r>
      <w:r>
        <w:rPr>
          <w:i/>
          <w:color w:val="4471C4"/>
          <w:sz w:val="18"/>
          <w:highlight w:val="yellow"/>
        </w:rPr>
        <w:t>la</w:t>
      </w:r>
      <w:r>
        <w:rPr>
          <w:i/>
          <w:color w:val="4471C4"/>
          <w:spacing w:val="48"/>
          <w:sz w:val="18"/>
          <w:highlight w:val="yellow"/>
        </w:rPr>
        <w:t xml:space="preserve"> </w:t>
      </w:r>
      <w:r>
        <w:rPr>
          <w:i/>
          <w:color w:val="4471C4"/>
          <w:sz w:val="18"/>
          <w:highlight w:val="yellow"/>
        </w:rPr>
        <w:t>préfecture</w:t>
      </w:r>
      <w:r>
        <w:rPr>
          <w:i/>
          <w:color w:val="4471C4"/>
          <w:spacing w:val="49"/>
          <w:sz w:val="18"/>
          <w:highlight w:val="yellow"/>
        </w:rPr>
        <w:t xml:space="preserve"> </w:t>
      </w:r>
      <w:r>
        <w:rPr>
          <w:i/>
          <w:color w:val="4471C4"/>
          <w:sz w:val="18"/>
          <w:highlight w:val="yellow"/>
        </w:rPr>
        <w:t>doit</w:t>
      </w:r>
      <w:r>
        <w:rPr>
          <w:i/>
          <w:color w:val="4471C4"/>
          <w:spacing w:val="46"/>
          <w:sz w:val="18"/>
          <w:highlight w:val="yellow"/>
        </w:rPr>
        <w:t xml:space="preserve"> </w:t>
      </w:r>
      <w:r>
        <w:rPr>
          <w:i/>
          <w:color w:val="4471C4"/>
          <w:sz w:val="18"/>
          <w:highlight w:val="yellow"/>
        </w:rPr>
        <w:t>IMPERATIVEMENT</w:t>
      </w:r>
      <w:r>
        <w:rPr>
          <w:i/>
          <w:color w:val="4471C4"/>
          <w:spacing w:val="48"/>
          <w:sz w:val="18"/>
          <w:highlight w:val="yellow"/>
        </w:rPr>
        <w:t xml:space="preserve"> </w:t>
      </w:r>
      <w:r>
        <w:rPr>
          <w:i/>
          <w:color w:val="4471C4"/>
          <w:sz w:val="18"/>
          <w:highlight w:val="yellow"/>
        </w:rPr>
        <w:t>se</w:t>
      </w:r>
      <w:r>
        <w:rPr>
          <w:i/>
          <w:color w:val="4471C4"/>
          <w:spacing w:val="48"/>
          <w:sz w:val="18"/>
          <w:highlight w:val="yellow"/>
        </w:rPr>
        <w:t xml:space="preserve"> </w:t>
      </w:r>
      <w:r>
        <w:rPr>
          <w:i/>
          <w:color w:val="4471C4"/>
          <w:sz w:val="18"/>
          <w:highlight w:val="yellow"/>
        </w:rPr>
        <w:t>faire</w:t>
      </w:r>
      <w:r>
        <w:rPr>
          <w:i/>
          <w:color w:val="4471C4"/>
          <w:spacing w:val="49"/>
          <w:sz w:val="18"/>
          <w:highlight w:val="yellow"/>
        </w:rPr>
        <w:t xml:space="preserve"> </w:t>
      </w:r>
      <w:r>
        <w:rPr>
          <w:i/>
          <w:color w:val="4471C4"/>
          <w:sz w:val="18"/>
          <w:highlight w:val="yellow"/>
        </w:rPr>
        <w:t>dans</w:t>
      </w:r>
      <w:r>
        <w:rPr>
          <w:i/>
          <w:color w:val="4471C4"/>
          <w:spacing w:val="48"/>
          <w:sz w:val="18"/>
          <w:highlight w:val="yellow"/>
        </w:rPr>
        <w:t xml:space="preserve"> </w:t>
      </w:r>
      <w:r>
        <w:rPr>
          <w:i/>
          <w:color w:val="4471C4"/>
          <w:sz w:val="18"/>
          <w:highlight w:val="yellow"/>
        </w:rPr>
        <w:t>les</w:t>
      </w:r>
      <w:r>
        <w:rPr>
          <w:i/>
          <w:color w:val="4471C4"/>
          <w:spacing w:val="45"/>
          <w:sz w:val="18"/>
          <w:highlight w:val="yellow"/>
        </w:rPr>
        <w:t xml:space="preserve"> </w:t>
      </w:r>
      <w:r>
        <w:rPr>
          <w:i/>
          <w:color w:val="4471C4"/>
          <w:sz w:val="18"/>
          <w:highlight w:val="yellow"/>
        </w:rPr>
        <w:t>3</w:t>
      </w:r>
      <w:r>
        <w:rPr>
          <w:i/>
          <w:color w:val="4471C4"/>
          <w:spacing w:val="48"/>
          <w:sz w:val="18"/>
          <w:highlight w:val="yellow"/>
        </w:rPr>
        <w:t xml:space="preserve"> </w:t>
      </w:r>
      <w:r>
        <w:rPr>
          <w:i/>
          <w:color w:val="4471C4"/>
          <w:sz w:val="18"/>
          <w:highlight w:val="yellow"/>
        </w:rPr>
        <w:t>mois</w:t>
      </w:r>
      <w:r>
        <w:rPr>
          <w:i/>
          <w:color w:val="4471C4"/>
          <w:spacing w:val="48"/>
          <w:sz w:val="18"/>
          <w:highlight w:val="yellow"/>
        </w:rPr>
        <w:t xml:space="preserve"> </w:t>
      </w:r>
      <w:r>
        <w:rPr>
          <w:i/>
          <w:color w:val="4471C4"/>
          <w:sz w:val="18"/>
          <w:highlight w:val="yellow"/>
        </w:rPr>
        <w:t>qui</w:t>
      </w:r>
      <w:r>
        <w:rPr>
          <w:i/>
          <w:color w:val="4471C4"/>
          <w:spacing w:val="48"/>
          <w:sz w:val="18"/>
          <w:highlight w:val="yellow"/>
        </w:rPr>
        <w:t xml:space="preserve"> </w:t>
      </w:r>
      <w:r>
        <w:rPr>
          <w:i/>
          <w:color w:val="4471C4"/>
          <w:sz w:val="18"/>
          <w:highlight w:val="yellow"/>
        </w:rPr>
        <w:t>suivent</w:t>
      </w:r>
      <w:r>
        <w:rPr>
          <w:i/>
          <w:color w:val="4471C4"/>
          <w:spacing w:val="50"/>
          <w:sz w:val="18"/>
          <w:highlight w:val="yellow"/>
        </w:rPr>
        <w:t xml:space="preserve"> </w:t>
      </w:r>
      <w:r>
        <w:rPr>
          <w:i/>
          <w:color w:val="4471C4"/>
          <w:spacing w:val="-2"/>
          <w:sz w:val="18"/>
          <w:highlight w:val="yellow"/>
        </w:rPr>
        <w:t>l’assemblée</w:t>
      </w:r>
    </w:p>
    <w:p w14:paraId="16704B55" w14:textId="77777777" w:rsidR="0031112A" w:rsidRDefault="00000000">
      <w:pPr>
        <w:ind w:left="140"/>
        <w:jc w:val="both"/>
        <w:rPr>
          <w:i/>
          <w:sz w:val="18"/>
        </w:rPr>
      </w:pPr>
      <w:proofErr w:type="gramStart"/>
      <w:r>
        <w:rPr>
          <w:i/>
          <w:color w:val="4471C4"/>
          <w:sz w:val="18"/>
          <w:highlight w:val="yellow"/>
        </w:rPr>
        <w:t>générale</w:t>
      </w:r>
      <w:proofErr w:type="gramEnd"/>
      <w:r>
        <w:rPr>
          <w:i/>
          <w:color w:val="4471C4"/>
          <w:spacing w:val="-4"/>
          <w:sz w:val="18"/>
          <w:highlight w:val="yellow"/>
        </w:rPr>
        <w:t xml:space="preserve"> </w:t>
      </w:r>
      <w:r>
        <w:rPr>
          <w:i/>
          <w:color w:val="4471C4"/>
          <w:sz w:val="18"/>
          <w:highlight w:val="yellow"/>
        </w:rPr>
        <w:t>ordinaire</w:t>
      </w:r>
      <w:r>
        <w:rPr>
          <w:i/>
          <w:color w:val="4471C4"/>
          <w:spacing w:val="-1"/>
          <w:sz w:val="18"/>
          <w:highlight w:val="yellow"/>
        </w:rPr>
        <w:t xml:space="preserve"> </w:t>
      </w:r>
      <w:r>
        <w:rPr>
          <w:i/>
          <w:color w:val="4471C4"/>
          <w:sz w:val="18"/>
          <w:highlight w:val="yellow"/>
        </w:rPr>
        <w:t>ou</w:t>
      </w:r>
      <w:r>
        <w:rPr>
          <w:i/>
          <w:color w:val="4471C4"/>
          <w:spacing w:val="-2"/>
          <w:sz w:val="18"/>
          <w:highlight w:val="yellow"/>
        </w:rPr>
        <w:t xml:space="preserve"> </w:t>
      </w:r>
      <w:r>
        <w:rPr>
          <w:i/>
          <w:color w:val="4471C4"/>
          <w:sz w:val="18"/>
          <w:highlight w:val="yellow"/>
        </w:rPr>
        <w:t>extraordinaire</w:t>
      </w:r>
      <w:r>
        <w:rPr>
          <w:i/>
          <w:color w:val="4471C4"/>
          <w:spacing w:val="-1"/>
          <w:sz w:val="18"/>
          <w:highlight w:val="yellow"/>
        </w:rPr>
        <w:t xml:space="preserve"> </w:t>
      </w:r>
      <w:r>
        <w:rPr>
          <w:i/>
          <w:color w:val="4471C4"/>
          <w:sz w:val="18"/>
          <w:highlight w:val="yellow"/>
        </w:rPr>
        <w:t>sous</w:t>
      </w:r>
      <w:r>
        <w:rPr>
          <w:i/>
          <w:color w:val="4471C4"/>
          <w:spacing w:val="-1"/>
          <w:sz w:val="18"/>
          <w:highlight w:val="yellow"/>
        </w:rPr>
        <w:t xml:space="preserve"> </w:t>
      </w:r>
      <w:r>
        <w:rPr>
          <w:i/>
          <w:color w:val="4471C4"/>
          <w:sz w:val="18"/>
          <w:highlight w:val="yellow"/>
        </w:rPr>
        <w:t>peine</w:t>
      </w:r>
      <w:r>
        <w:rPr>
          <w:i/>
          <w:color w:val="4471C4"/>
          <w:spacing w:val="-1"/>
          <w:sz w:val="18"/>
          <w:highlight w:val="yellow"/>
        </w:rPr>
        <w:t xml:space="preserve"> </w:t>
      </w:r>
      <w:r>
        <w:rPr>
          <w:i/>
          <w:color w:val="4471C4"/>
          <w:sz w:val="18"/>
          <w:highlight w:val="yellow"/>
        </w:rPr>
        <w:t>de</w:t>
      </w:r>
      <w:r>
        <w:rPr>
          <w:i/>
          <w:color w:val="4471C4"/>
          <w:spacing w:val="-3"/>
          <w:sz w:val="18"/>
          <w:highlight w:val="yellow"/>
        </w:rPr>
        <w:t xml:space="preserve"> </w:t>
      </w:r>
      <w:r>
        <w:rPr>
          <w:i/>
          <w:color w:val="4471C4"/>
          <w:sz w:val="18"/>
          <w:highlight w:val="yellow"/>
        </w:rPr>
        <w:t>rendre</w:t>
      </w:r>
      <w:r>
        <w:rPr>
          <w:i/>
          <w:color w:val="4471C4"/>
          <w:spacing w:val="-1"/>
          <w:sz w:val="18"/>
          <w:highlight w:val="yellow"/>
        </w:rPr>
        <w:t xml:space="preserve"> </w:t>
      </w:r>
      <w:r>
        <w:rPr>
          <w:i/>
          <w:color w:val="4471C4"/>
          <w:sz w:val="18"/>
          <w:highlight w:val="yellow"/>
        </w:rPr>
        <w:t>caduques</w:t>
      </w:r>
      <w:r>
        <w:rPr>
          <w:i/>
          <w:color w:val="4471C4"/>
          <w:spacing w:val="-2"/>
          <w:sz w:val="18"/>
          <w:highlight w:val="yellow"/>
        </w:rPr>
        <w:t xml:space="preserve"> </w:t>
      </w:r>
      <w:r>
        <w:rPr>
          <w:i/>
          <w:color w:val="4471C4"/>
          <w:sz w:val="18"/>
          <w:highlight w:val="yellow"/>
        </w:rPr>
        <w:t>ces</w:t>
      </w:r>
      <w:r>
        <w:rPr>
          <w:i/>
          <w:color w:val="4471C4"/>
          <w:spacing w:val="-1"/>
          <w:sz w:val="18"/>
          <w:highlight w:val="yellow"/>
        </w:rPr>
        <w:t xml:space="preserve"> </w:t>
      </w:r>
      <w:r>
        <w:rPr>
          <w:i/>
          <w:color w:val="4471C4"/>
          <w:spacing w:val="-2"/>
          <w:sz w:val="18"/>
          <w:highlight w:val="yellow"/>
        </w:rPr>
        <w:t>dernières.</w:t>
      </w:r>
    </w:p>
    <w:p w14:paraId="6D06CB73" w14:textId="77777777" w:rsidR="0031112A" w:rsidRDefault="0031112A">
      <w:pPr>
        <w:pStyle w:val="Corpsdetexte"/>
        <w:rPr>
          <w:i/>
          <w:sz w:val="18"/>
        </w:rPr>
      </w:pPr>
    </w:p>
    <w:p w14:paraId="38B7F73C" w14:textId="77777777" w:rsidR="0031112A" w:rsidRDefault="00000000">
      <w:pPr>
        <w:ind w:left="140"/>
        <w:rPr>
          <w:i/>
          <w:sz w:val="18"/>
        </w:rPr>
      </w:pPr>
      <w:r>
        <w:rPr>
          <w:i/>
          <w:color w:val="4471C4"/>
          <w:sz w:val="18"/>
          <w:highlight w:val="yellow"/>
        </w:rPr>
        <w:t>Les</w:t>
      </w:r>
      <w:r>
        <w:rPr>
          <w:i/>
          <w:color w:val="4471C4"/>
          <w:spacing w:val="7"/>
          <w:sz w:val="18"/>
          <w:highlight w:val="yellow"/>
        </w:rPr>
        <w:t xml:space="preserve"> </w:t>
      </w:r>
      <w:r>
        <w:rPr>
          <w:i/>
          <w:color w:val="4471C4"/>
          <w:sz w:val="18"/>
          <w:highlight w:val="yellow"/>
        </w:rPr>
        <w:t>modifications</w:t>
      </w:r>
      <w:r>
        <w:rPr>
          <w:i/>
          <w:color w:val="4471C4"/>
          <w:spacing w:val="9"/>
          <w:sz w:val="18"/>
          <w:highlight w:val="yellow"/>
        </w:rPr>
        <w:t xml:space="preserve"> </w:t>
      </w:r>
      <w:r>
        <w:rPr>
          <w:i/>
          <w:color w:val="4471C4"/>
          <w:sz w:val="18"/>
          <w:highlight w:val="yellow"/>
        </w:rPr>
        <w:t>ne</w:t>
      </w:r>
      <w:r>
        <w:rPr>
          <w:i/>
          <w:color w:val="4471C4"/>
          <w:spacing w:val="8"/>
          <w:sz w:val="18"/>
          <w:highlight w:val="yellow"/>
        </w:rPr>
        <w:t xml:space="preserve"> </w:t>
      </w:r>
      <w:r>
        <w:rPr>
          <w:i/>
          <w:color w:val="4471C4"/>
          <w:sz w:val="18"/>
          <w:highlight w:val="yellow"/>
        </w:rPr>
        <w:t>sont</w:t>
      </w:r>
      <w:r>
        <w:rPr>
          <w:i/>
          <w:color w:val="4471C4"/>
          <w:spacing w:val="9"/>
          <w:sz w:val="18"/>
          <w:highlight w:val="yellow"/>
        </w:rPr>
        <w:t xml:space="preserve"> </w:t>
      </w:r>
      <w:r>
        <w:rPr>
          <w:i/>
          <w:color w:val="4471C4"/>
          <w:sz w:val="18"/>
          <w:highlight w:val="yellow"/>
        </w:rPr>
        <w:t>opposables</w:t>
      </w:r>
      <w:r>
        <w:rPr>
          <w:i/>
          <w:color w:val="4471C4"/>
          <w:spacing w:val="10"/>
          <w:sz w:val="18"/>
          <w:highlight w:val="yellow"/>
        </w:rPr>
        <w:t xml:space="preserve"> </w:t>
      </w:r>
      <w:r>
        <w:rPr>
          <w:i/>
          <w:color w:val="4471C4"/>
          <w:sz w:val="18"/>
          <w:highlight w:val="yellow"/>
        </w:rPr>
        <w:t>aux</w:t>
      </w:r>
      <w:r>
        <w:rPr>
          <w:i/>
          <w:color w:val="4471C4"/>
          <w:spacing w:val="9"/>
          <w:sz w:val="18"/>
          <w:highlight w:val="yellow"/>
        </w:rPr>
        <w:t xml:space="preserve"> </w:t>
      </w:r>
      <w:r>
        <w:rPr>
          <w:i/>
          <w:color w:val="4471C4"/>
          <w:sz w:val="18"/>
          <w:highlight w:val="yellow"/>
        </w:rPr>
        <w:t>tiers</w:t>
      </w:r>
      <w:r>
        <w:rPr>
          <w:i/>
          <w:color w:val="4471C4"/>
          <w:spacing w:val="7"/>
          <w:sz w:val="18"/>
          <w:highlight w:val="yellow"/>
        </w:rPr>
        <w:t xml:space="preserve"> </w:t>
      </w:r>
      <w:r>
        <w:rPr>
          <w:i/>
          <w:color w:val="4471C4"/>
          <w:sz w:val="18"/>
          <w:highlight w:val="yellow"/>
        </w:rPr>
        <w:t>qu’à</w:t>
      </w:r>
      <w:r>
        <w:rPr>
          <w:i/>
          <w:color w:val="4471C4"/>
          <w:spacing w:val="9"/>
          <w:sz w:val="18"/>
          <w:highlight w:val="yellow"/>
        </w:rPr>
        <w:t xml:space="preserve"> </w:t>
      </w:r>
      <w:r>
        <w:rPr>
          <w:i/>
          <w:color w:val="4471C4"/>
          <w:sz w:val="18"/>
          <w:highlight w:val="yellow"/>
        </w:rPr>
        <w:t>partir</w:t>
      </w:r>
      <w:r>
        <w:rPr>
          <w:i/>
          <w:color w:val="4471C4"/>
          <w:spacing w:val="8"/>
          <w:sz w:val="18"/>
          <w:highlight w:val="yellow"/>
        </w:rPr>
        <w:t xml:space="preserve"> </w:t>
      </w:r>
      <w:r>
        <w:rPr>
          <w:i/>
          <w:color w:val="4471C4"/>
          <w:sz w:val="18"/>
          <w:highlight w:val="yellow"/>
        </w:rPr>
        <w:t>du</w:t>
      </w:r>
      <w:r>
        <w:rPr>
          <w:i/>
          <w:color w:val="4471C4"/>
          <w:spacing w:val="9"/>
          <w:sz w:val="18"/>
          <w:highlight w:val="yellow"/>
        </w:rPr>
        <w:t xml:space="preserve"> </w:t>
      </w:r>
      <w:r>
        <w:rPr>
          <w:i/>
          <w:color w:val="4471C4"/>
          <w:sz w:val="18"/>
          <w:highlight w:val="yellow"/>
        </w:rPr>
        <w:t>moment</w:t>
      </w:r>
      <w:r>
        <w:rPr>
          <w:i/>
          <w:color w:val="4471C4"/>
          <w:spacing w:val="8"/>
          <w:sz w:val="18"/>
          <w:highlight w:val="yellow"/>
        </w:rPr>
        <w:t xml:space="preserve"> </w:t>
      </w:r>
      <w:r>
        <w:rPr>
          <w:i/>
          <w:color w:val="4471C4"/>
          <w:sz w:val="18"/>
          <w:highlight w:val="yellow"/>
        </w:rPr>
        <w:t>où</w:t>
      </w:r>
      <w:r>
        <w:rPr>
          <w:i/>
          <w:color w:val="4471C4"/>
          <w:spacing w:val="8"/>
          <w:sz w:val="18"/>
          <w:highlight w:val="yellow"/>
        </w:rPr>
        <w:t xml:space="preserve"> </w:t>
      </w:r>
      <w:r>
        <w:rPr>
          <w:i/>
          <w:color w:val="4471C4"/>
          <w:sz w:val="18"/>
          <w:highlight w:val="yellow"/>
        </w:rPr>
        <w:t>elles</w:t>
      </w:r>
      <w:r>
        <w:rPr>
          <w:i/>
          <w:color w:val="4471C4"/>
          <w:spacing w:val="7"/>
          <w:sz w:val="18"/>
          <w:highlight w:val="yellow"/>
        </w:rPr>
        <w:t xml:space="preserve"> </w:t>
      </w:r>
      <w:r>
        <w:rPr>
          <w:i/>
          <w:color w:val="4471C4"/>
          <w:sz w:val="18"/>
          <w:highlight w:val="yellow"/>
        </w:rPr>
        <w:t>sont</w:t>
      </w:r>
      <w:r>
        <w:rPr>
          <w:i/>
          <w:color w:val="4471C4"/>
          <w:spacing w:val="8"/>
          <w:sz w:val="18"/>
          <w:highlight w:val="yellow"/>
        </w:rPr>
        <w:t xml:space="preserve"> </w:t>
      </w:r>
      <w:r>
        <w:rPr>
          <w:i/>
          <w:color w:val="4471C4"/>
          <w:sz w:val="18"/>
          <w:highlight w:val="yellow"/>
        </w:rPr>
        <w:t>déclarées</w:t>
      </w:r>
      <w:r>
        <w:rPr>
          <w:i/>
          <w:color w:val="4471C4"/>
          <w:spacing w:val="10"/>
          <w:sz w:val="18"/>
          <w:highlight w:val="yellow"/>
        </w:rPr>
        <w:t xml:space="preserve"> </w:t>
      </w:r>
      <w:r>
        <w:rPr>
          <w:i/>
          <w:color w:val="4471C4"/>
          <w:sz w:val="18"/>
          <w:highlight w:val="yellow"/>
        </w:rPr>
        <w:t>aux</w:t>
      </w:r>
      <w:r>
        <w:rPr>
          <w:i/>
          <w:color w:val="4471C4"/>
          <w:spacing w:val="5"/>
          <w:sz w:val="18"/>
          <w:highlight w:val="yellow"/>
        </w:rPr>
        <w:t xml:space="preserve"> </w:t>
      </w:r>
      <w:r>
        <w:rPr>
          <w:i/>
          <w:color w:val="4471C4"/>
          <w:sz w:val="18"/>
          <w:highlight w:val="yellow"/>
        </w:rPr>
        <w:t>greffes</w:t>
      </w:r>
      <w:r>
        <w:rPr>
          <w:i/>
          <w:color w:val="4471C4"/>
          <w:spacing w:val="7"/>
          <w:sz w:val="18"/>
          <w:highlight w:val="yellow"/>
        </w:rPr>
        <w:t xml:space="preserve"> </w:t>
      </w:r>
      <w:r>
        <w:rPr>
          <w:i/>
          <w:color w:val="4471C4"/>
          <w:spacing w:val="-5"/>
          <w:sz w:val="18"/>
          <w:highlight w:val="yellow"/>
        </w:rPr>
        <w:t>des</w:t>
      </w:r>
    </w:p>
    <w:p w14:paraId="04948767" w14:textId="77777777" w:rsidR="0031112A" w:rsidRDefault="00000000">
      <w:pPr>
        <w:ind w:left="140"/>
        <w:rPr>
          <w:i/>
          <w:sz w:val="18"/>
        </w:rPr>
      </w:pPr>
      <w:proofErr w:type="gramStart"/>
      <w:r>
        <w:rPr>
          <w:i/>
          <w:color w:val="4471C4"/>
          <w:spacing w:val="-2"/>
          <w:sz w:val="18"/>
          <w:highlight w:val="yellow"/>
        </w:rPr>
        <w:t>associations</w:t>
      </w:r>
      <w:proofErr w:type="gramEnd"/>
      <w:r>
        <w:rPr>
          <w:i/>
          <w:color w:val="4471C4"/>
          <w:spacing w:val="-2"/>
          <w:sz w:val="18"/>
          <w:highlight w:val="yellow"/>
        </w:rPr>
        <w:t>.</w:t>
      </w:r>
    </w:p>
    <w:sectPr w:rsidR="0031112A">
      <w:pgSz w:w="11910" w:h="16840"/>
      <w:pgMar w:top="1320" w:right="566" w:bottom="1180" w:left="992" w:header="0" w:footer="9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9DEE4" w14:textId="77777777" w:rsidR="00835238" w:rsidRDefault="00835238">
      <w:r>
        <w:separator/>
      </w:r>
    </w:p>
  </w:endnote>
  <w:endnote w:type="continuationSeparator" w:id="0">
    <w:p w14:paraId="7EFB85A3" w14:textId="77777777" w:rsidR="00835238" w:rsidRDefault="00835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B5D9" w14:textId="77777777" w:rsidR="0031112A" w:rsidRDefault="00000000">
    <w:pPr>
      <w:pStyle w:val="Corpsdetexte"/>
      <w:spacing w:line="14" w:lineRule="auto"/>
    </w:pPr>
    <w:r>
      <w:rPr>
        <w:noProof/>
      </w:rPr>
      <mc:AlternateContent>
        <mc:Choice Requires="wps">
          <w:drawing>
            <wp:anchor distT="0" distB="0" distL="0" distR="0" simplePos="0" relativeHeight="487416320" behindDoc="1" locked="0" layoutInCell="1" allowOverlap="1" wp14:anchorId="140B9A35" wp14:editId="1C27AF3C">
              <wp:simplePos x="0" y="0"/>
              <wp:positionH relativeFrom="page">
                <wp:posOffset>4552569</wp:posOffset>
              </wp:positionH>
              <wp:positionV relativeFrom="page">
                <wp:posOffset>9918304</wp:posOffset>
              </wp:positionV>
              <wp:extent cx="2341245" cy="1511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1245" cy="151130"/>
                      </a:xfrm>
                      <a:prstGeom prst="rect">
                        <a:avLst/>
                      </a:prstGeom>
                    </wps:spPr>
                    <wps:txbx>
                      <w:txbxContent>
                        <w:p w14:paraId="27C6B086" w14:textId="77777777" w:rsidR="0031112A" w:rsidRDefault="00000000">
                          <w:pPr>
                            <w:spacing w:before="21"/>
                            <w:ind w:left="20"/>
                            <w:rPr>
                              <w:i/>
                              <w:sz w:val="16"/>
                            </w:rPr>
                          </w:pPr>
                          <w:r>
                            <w:rPr>
                              <w:i/>
                              <w:sz w:val="16"/>
                            </w:rPr>
                            <w:t>Statuts</w:t>
                          </w:r>
                          <w:r>
                            <w:rPr>
                              <w:i/>
                              <w:spacing w:val="-7"/>
                              <w:sz w:val="16"/>
                            </w:rPr>
                            <w:t xml:space="preserve"> </w:t>
                          </w:r>
                          <w:r>
                            <w:rPr>
                              <w:i/>
                              <w:sz w:val="16"/>
                            </w:rPr>
                            <w:t>types</w:t>
                          </w:r>
                          <w:r>
                            <w:rPr>
                              <w:i/>
                              <w:spacing w:val="-3"/>
                              <w:sz w:val="16"/>
                            </w:rPr>
                            <w:t xml:space="preserve"> </w:t>
                          </w:r>
                          <w:r>
                            <w:rPr>
                              <w:i/>
                              <w:sz w:val="16"/>
                            </w:rPr>
                            <w:t>d’Apel</w:t>
                          </w:r>
                          <w:r>
                            <w:rPr>
                              <w:i/>
                              <w:spacing w:val="-5"/>
                              <w:sz w:val="16"/>
                            </w:rPr>
                            <w:t xml:space="preserve"> </w:t>
                          </w:r>
                          <w:r>
                            <w:rPr>
                              <w:i/>
                              <w:sz w:val="16"/>
                            </w:rPr>
                            <w:t>d’établissement</w:t>
                          </w:r>
                          <w:r>
                            <w:rPr>
                              <w:i/>
                              <w:spacing w:val="-4"/>
                              <w:sz w:val="16"/>
                            </w:rPr>
                            <w:t xml:space="preserve"> </w:t>
                          </w:r>
                          <w:r>
                            <w:rPr>
                              <w:i/>
                              <w:sz w:val="16"/>
                            </w:rPr>
                            <w:t>–</w:t>
                          </w:r>
                          <w:r>
                            <w:rPr>
                              <w:i/>
                              <w:spacing w:val="-5"/>
                              <w:sz w:val="16"/>
                            </w:rPr>
                            <w:t xml:space="preserve"> </w:t>
                          </w:r>
                          <w:r>
                            <w:rPr>
                              <w:i/>
                              <w:sz w:val="16"/>
                            </w:rPr>
                            <w:t>2021</w:t>
                          </w:r>
                          <w:r>
                            <w:rPr>
                              <w:i/>
                              <w:spacing w:val="-3"/>
                              <w:sz w:val="16"/>
                            </w:rPr>
                            <w:t xml:space="preserve"> </w:t>
                          </w:r>
                          <w:r>
                            <w:rPr>
                              <w:i/>
                              <w:sz w:val="16"/>
                            </w:rPr>
                            <w:t>-</w:t>
                          </w:r>
                          <w:r>
                            <w:rPr>
                              <w:i/>
                              <w:spacing w:val="-6"/>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Pr>
                              <w:i/>
                              <w:spacing w:val="-10"/>
                              <w:sz w:val="16"/>
                            </w:rPr>
                            <w:t>1</w:t>
                          </w:r>
                          <w:r>
                            <w:rPr>
                              <w:i/>
                              <w:spacing w:val="-10"/>
                              <w:sz w:val="16"/>
                            </w:rPr>
                            <w:fldChar w:fldCharType="end"/>
                          </w:r>
                        </w:p>
                      </w:txbxContent>
                    </wps:txbx>
                    <wps:bodyPr wrap="square" lIns="0" tIns="0" rIns="0" bIns="0" rtlCol="0">
                      <a:noAutofit/>
                    </wps:bodyPr>
                  </wps:wsp>
                </a:graphicData>
              </a:graphic>
            </wp:anchor>
          </w:drawing>
        </mc:Choice>
        <mc:Fallback>
          <w:pict>
            <v:shapetype w14:anchorId="140B9A35" id="_x0000_t202" coordsize="21600,21600" o:spt="202" path="m,l,21600r21600,l21600,xe">
              <v:stroke joinstyle="miter"/>
              <v:path gradientshapeok="t" o:connecttype="rect"/>
            </v:shapetype>
            <v:shape id="Textbox 1" o:spid="_x0000_s1035" type="#_x0000_t202" style="position:absolute;margin-left:358.45pt;margin-top:780.95pt;width:184.35pt;height:11.9pt;z-index:-159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" filled="f" stroked="f">
              <v:textbox inset="0,0,0,0">
                <w:txbxContent>
                  <w:p w14:paraId="27C6B086" w14:textId="77777777" w:rsidR="0031112A" w:rsidRDefault="00000000">
                    <w:pPr>
                      <w:spacing w:before="21"/>
                      <w:ind w:left="20"/>
                      <w:rPr>
                        <w:i/>
                        <w:sz w:val="16"/>
                      </w:rPr>
                    </w:pPr>
                    <w:r>
                      <w:rPr>
                        <w:i/>
                        <w:sz w:val="16"/>
                      </w:rPr>
                      <w:t>Statuts</w:t>
                    </w:r>
                    <w:r>
                      <w:rPr>
                        <w:i/>
                        <w:spacing w:val="-7"/>
                        <w:sz w:val="16"/>
                      </w:rPr>
                      <w:t xml:space="preserve"> </w:t>
                    </w:r>
                    <w:r>
                      <w:rPr>
                        <w:i/>
                        <w:sz w:val="16"/>
                      </w:rPr>
                      <w:t>types</w:t>
                    </w:r>
                    <w:r>
                      <w:rPr>
                        <w:i/>
                        <w:spacing w:val="-3"/>
                        <w:sz w:val="16"/>
                      </w:rPr>
                      <w:t xml:space="preserve"> </w:t>
                    </w:r>
                    <w:r>
                      <w:rPr>
                        <w:i/>
                        <w:sz w:val="16"/>
                      </w:rPr>
                      <w:t>d’Apel</w:t>
                    </w:r>
                    <w:r>
                      <w:rPr>
                        <w:i/>
                        <w:spacing w:val="-5"/>
                        <w:sz w:val="16"/>
                      </w:rPr>
                      <w:t xml:space="preserve"> </w:t>
                    </w:r>
                    <w:r>
                      <w:rPr>
                        <w:i/>
                        <w:sz w:val="16"/>
                      </w:rPr>
                      <w:t>d’établissement</w:t>
                    </w:r>
                    <w:r>
                      <w:rPr>
                        <w:i/>
                        <w:spacing w:val="-4"/>
                        <w:sz w:val="16"/>
                      </w:rPr>
                      <w:t xml:space="preserve"> </w:t>
                    </w:r>
                    <w:r>
                      <w:rPr>
                        <w:i/>
                        <w:sz w:val="16"/>
                      </w:rPr>
                      <w:t>–</w:t>
                    </w:r>
                    <w:r>
                      <w:rPr>
                        <w:i/>
                        <w:spacing w:val="-5"/>
                        <w:sz w:val="16"/>
                      </w:rPr>
                      <w:t xml:space="preserve"> </w:t>
                    </w:r>
                    <w:r>
                      <w:rPr>
                        <w:i/>
                        <w:sz w:val="16"/>
                      </w:rPr>
                      <w:t>2021</w:t>
                    </w:r>
                    <w:r>
                      <w:rPr>
                        <w:i/>
                        <w:spacing w:val="-3"/>
                        <w:sz w:val="16"/>
                      </w:rPr>
                      <w:t xml:space="preserve"> </w:t>
                    </w:r>
                    <w:r>
                      <w:rPr>
                        <w:i/>
                        <w:sz w:val="16"/>
                      </w:rPr>
                      <w:t>-</w:t>
                    </w:r>
                    <w:r>
                      <w:rPr>
                        <w:i/>
                        <w:spacing w:val="-6"/>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Pr>
                        <w:i/>
                        <w:spacing w:val="-10"/>
                        <w:sz w:val="16"/>
                      </w:rPr>
                      <w:t>1</w:t>
                    </w:r>
                    <w:r>
                      <w:rPr>
                        <w:i/>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D69EF" w14:textId="77777777" w:rsidR="00835238" w:rsidRDefault="00835238">
      <w:r>
        <w:separator/>
      </w:r>
    </w:p>
  </w:footnote>
  <w:footnote w:type="continuationSeparator" w:id="0">
    <w:p w14:paraId="54E3D8BE" w14:textId="77777777" w:rsidR="00835238" w:rsidRDefault="008352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DD2"/>
    <w:multiLevelType w:val="hybridMultilevel"/>
    <w:tmpl w:val="541C06D6"/>
    <w:lvl w:ilvl="0" w:tplc="7C44E2BE">
      <w:numFmt w:val="bullet"/>
      <w:lvlText w:val="-"/>
      <w:lvlJc w:val="left"/>
      <w:pPr>
        <w:ind w:left="828" w:hanging="360"/>
      </w:pPr>
      <w:rPr>
        <w:rFonts w:ascii="Times New Roman" w:eastAsia="Times New Roman" w:hAnsi="Times New Roman" w:cs="Times New Roman" w:hint="default"/>
        <w:b w:val="0"/>
        <w:bCs w:val="0"/>
        <w:i w:val="0"/>
        <w:iCs w:val="0"/>
        <w:spacing w:val="0"/>
        <w:w w:val="99"/>
        <w:sz w:val="20"/>
        <w:szCs w:val="20"/>
        <w:lang w:val="fr-FR" w:eastAsia="en-US" w:bidi="ar-SA"/>
      </w:rPr>
    </w:lvl>
    <w:lvl w:ilvl="1" w:tplc="5540D69A">
      <w:numFmt w:val="bullet"/>
      <w:lvlText w:val="•"/>
      <w:lvlJc w:val="left"/>
      <w:pPr>
        <w:ind w:left="1485" w:hanging="360"/>
      </w:pPr>
      <w:rPr>
        <w:rFonts w:hint="default"/>
        <w:lang w:val="fr-FR" w:eastAsia="en-US" w:bidi="ar-SA"/>
      </w:rPr>
    </w:lvl>
    <w:lvl w:ilvl="2" w:tplc="7B8C4E2E">
      <w:numFmt w:val="bullet"/>
      <w:lvlText w:val="•"/>
      <w:lvlJc w:val="left"/>
      <w:pPr>
        <w:ind w:left="2150" w:hanging="360"/>
      </w:pPr>
      <w:rPr>
        <w:rFonts w:hint="default"/>
        <w:lang w:val="fr-FR" w:eastAsia="en-US" w:bidi="ar-SA"/>
      </w:rPr>
    </w:lvl>
    <w:lvl w:ilvl="3" w:tplc="8F02C992">
      <w:numFmt w:val="bullet"/>
      <w:lvlText w:val="•"/>
      <w:lvlJc w:val="left"/>
      <w:pPr>
        <w:ind w:left="2815" w:hanging="360"/>
      </w:pPr>
      <w:rPr>
        <w:rFonts w:hint="default"/>
        <w:lang w:val="fr-FR" w:eastAsia="en-US" w:bidi="ar-SA"/>
      </w:rPr>
    </w:lvl>
    <w:lvl w:ilvl="4" w:tplc="5FD0031A">
      <w:numFmt w:val="bullet"/>
      <w:lvlText w:val="•"/>
      <w:lvlJc w:val="left"/>
      <w:pPr>
        <w:ind w:left="3480" w:hanging="360"/>
      </w:pPr>
      <w:rPr>
        <w:rFonts w:hint="default"/>
        <w:lang w:val="fr-FR" w:eastAsia="en-US" w:bidi="ar-SA"/>
      </w:rPr>
    </w:lvl>
    <w:lvl w:ilvl="5" w:tplc="44526C4A">
      <w:numFmt w:val="bullet"/>
      <w:lvlText w:val="•"/>
      <w:lvlJc w:val="left"/>
      <w:pPr>
        <w:ind w:left="4145" w:hanging="360"/>
      </w:pPr>
      <w:rPr>
        <w:rFonts w:hint="default"/>
        <w:lang w:val="fr-FR" w:eastAsia="en-US" w:bidi="ar-SA"/>
      </w:rPr>
    </w:lvl>
    <w:lvl w:ilvl="6" w:tplc="EEFE14D0">
      <w:numFmt w:val="bullet"/>
      <w:lvlText w:val="•"/>
      <w:lvlJc w:val="left"/>
      <w:pPr>
        <w:ind w:left="4810" w:hanging="360"/>
      </w:pPr>
      <w:rPr>
        <w:rFonts w:hint="default"/>
        <w:lang w:val="fr-FR" w:eastAsia="en-US" w:bidi="ar-SA"/>
      </w:rPr>
    </w:lvl>
    <w:lvl w:ilvl="7" w:tplc="F1981198">
      <w:numFmt w:val="bullet"/>
      <w:lvlText w:val="•"/>
      <w:lvlJc w:val="left"/>
      <w:pPr>
        <w:ind w:left="5475" w:hanging="360"/>
      </w:pPr>
      <w:rPr>
        <w:rFonts w:hint="default"/>
        <w:lang w:val="fr-FR" w:eastAsia="en-US" w:bidi="ar-SA"/>
      </w:rPr>
    </w:lvl>
    <w:lvl w:ilvl="8" w:tplc="59FC7966">
      <w:numFmt w:val="bullet"/>
      <w:lvlText w:val="•"/>
      <w:lvlJc w:val="left"/>
      <w:pPr>
        <w:ind w:left="6140" w:hanging="360"/>
      </w:pPr>
      <w:rPr>
        <w:rFonts w:hint="default"/>
        <w:lang w:val="fr-FR" w:eastAsia="en-US" w:bidi="ar-SA"/>
      </w:rPr>
    </w:lvl>
  </w:abstractNum>
  <w:abstractNum w:abstractNumId="1" w15:restartNumberingAfterBreak="0">
    <w:nsid w:val="09715A24"/>
    <w:multiLevelType w:val="hybridMultilevel"/>
    <w:tmpl w:val="CA9097B6"/>
    <w:lvl w:ilvl="0" w:tplc="8A44E0A0">
      <w:start w:val="1"/>
      <w:numFmt w:val="decimal"/>
      <w:lvlText w:val="%1)"/>
      <w:lvlJc w:val="left"/>
      <w:pPr>
        <w:ind w:left="3333" w:hanging="360"/>
        <w:jc w:val="left"/>
      </w:pPr>
      <w:rPr>
        <w:rFonts w:ascii="Century Gothic" w:eastAsia="Century Gothic" w:hAnsi="Century Gothic" w:cs="Century Gothic" w:hint="default"/>
        <w:b/>
        <w:bCs/>
        <w:i w:val="0"/>
        <w:iCs w:val="0"/>
        <w:spacing w:val="0"/>
        <w:w w:val="99"/>
        <w:sz w:val="20"/>
        <w:szCs w:val="20"/>
        <w:lang w:val="fr-FR" w:eastAsia="en-US" w:bidi="ar-SA"/>
      </w:rPr>
    </w:lvl>
    <w:lvl w:ilvl="1" w:tplc="E54ACD74">
      <w:start w:val="1"/>
      <w:numFmt w:val="decimal"/>
      <w:lvlText w:val="%2)"/>
      <w:lvlJc w:val="left"/>
      <w:pPr>
        <w:ind w:left="3657" w:hanging="360"/>
        <w:jc w:val="left"/>
      </w:pPr>
      <w:rPr>
        <w:rFonts w:ascii="Century Gothic" w:eastAsia="Century Gothic" w:hAnsi="Century Gothic" w:cs="Century Gothic" w:hint="default"/>
        <w:b/>
        <w:bCs/>
        <w:i w:val="0"/>
        <w:iCs w:val="0"/>
        <w:spacing w:val="0"/>
        <w:w w:val="99"/>
        <w:sz w:val="20"/>
        <w:szCs w:val="20"/>
        <w:lang w:val="fr-FR" w:eastAsia="en-US" w:bidi="ar-SA"/>
      </w:rPr>
    </w:lvl>
    <w:lvl w:ilvl="2" w:tplc="62CCAB68">
      <w:numFmt w:val="bullet"/>
      <w:lvlText w:val="•"/>
      <w:lvlJc w:val="left"/>
      <w:pPr>
        <w:ind w:left="4403" w:hanging="360"/>
      </w:pPr>
      <w:rPr>
        <w:rFonts w:hint="default"/>
        <w:lang w:val="fr-FR" w:eastAsia="en-US" w:bidi="ar-SA"/>
      </w:rPr>
    </w:lvl>
    <w:lvl w:ilvl="3" w:tplc="285814D2">
      <w:numFmt w:val="bullet"/>
      <w:lvlText w:val="•"/>
      <w:lvlJc w:val="left"/>
      <w:pPr>
        <w:ind w:left="5146" w:hanging="360"/>
      </w:pPr>
      <w:rPr>
        <w:rFonts w:hint="default"/>
        <w:lang w:val="fr-FR" w:eastAsia="en-US" w:bidi="ar-SA"/>
      </w:rPr>
    </w:lvl>
    <w:lvl w:ilvl="4" w:tplc="1F58D27A">
      <w:numFmt w:val="bullet"/>
      <w:lvlText w:val="•"/>
      <w:lvlJc w:val="left"/>
      <w:pPr>
        <w:ind w:left="5889" w:hanging="360"/>
      </w:pPr>
      <w:rPr>
        <w:rFonts w:hint="default"/>
        <w:lang w:val="fr-FR" w:eastAsia="en-US" w:bidi="ar-SA"/>
      </w:rPr>
    </w:lvl>
    <w:lvl w:ilvl="5" w:tplc="2C7CD762">
      <w:numFmt w:val="bullet"/>
      <w:lvlText w:val="•"/>
      <w:lvlJc w:val="left"/>
      <w:pPr>
        <w:ind w:left="6632" w:hanging="360"/>
      </w:pPr>
      <w:rPr>
        <w:rFonts w:hint="default"/>
        <w:lang w:val="fr-FR" w:eastAsia="en-US" w:bidi="ar-SA"/>
      </w:rPr>
    </w:lvl>
    <w:lvl w:ilvl="6" w:tplc="6FE88FF8">
      <w:numFmt w:val="bullet"/>
      <w:lvlText w:val="•"/>
      <w:lvlJc w:val="left"/>
      <w:pPr>
        <w:ind w:left="7375" w:hanging="360"/>
      </w:pPr>
      <w:rPr>
        <w:rFonts w:hint="default"/>
        <w:lang w:val="fr-FR" w:eastAsia="en-US" w:bidi="ar-SA"/>
      </w:rPr>
    </w:lvl>
    <w:lvl w:ilvl="7" w:tplc="90684834">
      <w:numFmt w:val="bullet"/>
      <w:lvlText w:val="•"/>
      <w:lvlJc w:val="left"/>
      <w:pPr>
        <w:ind w:left="8118" w:hanging="360"/>
      </w:pPr>
      <w:rPr>
        <w:rFonts w:hint="default"/>
        <w:lang w:val="fr-FR" w:eastAsia="en-US" w:bidi="ar-SA"/>
      </w:rPr>
    </w:lvl>
    <w:lvl w:ilvl="8" w:tplc="7AE2AF04">
      <w:numFmt w:val="bullet"/>
      <w:lvlText w:val="•"/>
      <w:lvlJc w:val="left"/>
      <w:pPr>
        <w:ind w:left="8862" w:hanging="360"/>
      </w:pPr>
      <w:rPr>
        <w:rFonts w:hint="default"/>
        <w:lang w:val="fr-FR" w:eastAsia="en-US" w:bidi="ar-SA"/>
      </w:rPr>
    </w:lvl>
  </w:abstractNum>
  <w:abstractNum w:abstractNumId="2" w15:restartNumberingAfterBreak="0">
    <w:nsid w:val="0AD361FF"/>
    <w:multiLevelType w:val="hybridMultilevel"/>
    <w:tmpl w:val="8744A3D8"/>
    <w:lvl w:ilvl="0" w:tplc="161C9AE6">
      <w:numFmt w:val="bullet"/>
      <w:lvlText w:val="-"/>
      <w:lvlJc w:val="left"/>
      <w:pPr>
        <w:ind w:left="823" w:hanging="360"/>
      </w:pPr>
      <w:rPr>
        <w:rFonts w:ascii="Times New Roman" w:eastAsia="Times New Roman" w:hAnsi="Times New Roman" w:cs="Times New Roman" w:hint="default"/>
        <w:b w:val="0"/>
        <w:bCs w:val="0"/>
        <w:i w:val="0"/>
        <w:iCs w:val="0"/>
        <w:spacing w:val="0"/>
        <w:w w:val="99"/>
        <w:sz w:val="20"/>
        <w:szCs w:val="20"/>
        <w:lang w:val="fr-FR" w:eastAsia="en-US" w:bidi="ar-SA"/>
      </w:rPr>
    </w:lvl>
    <w:lvl w:ilvl="1" w:tplc="F2B4AE54">
      <w:numFmt w:val="bullet"/>
      <w:lvlText w:val="•"/>
      <w:lvlJc w:val="left"/>
      <w:pPr>
        <w:ind w:left="1485" w:hanging="360"/>
      </w:pPr>
      <w:rPr>
        <w:rFonts w:hint="default"/>
        <w:lang w:val="fr-FR" w:eastAsia="en-US" w:bidi="ar-SA"/>
      </w:rPr>
    </w:lvl>
    <w:lvl w:ilvl="2" w:tplc="53E4DC2A">
      <w:numFmt w:val="bullet"/>
      <w:lvlText w:val="•"/>
      <w:lvlJc w:val="left"/>
      <w:pPr>
        <w:ind w:left="2150" w:hanging="360"/>
      </w:pPr>
      <w:rPr>
        <w:rFonts w:hint="default"/>
        <w:lang w:val="fr-FR" w:eastAsia="en-US" w:bidi="ar-SA"/>
      </w:rPr>
    </w:lvl>
    <w:lvl w:ilvl="3" w:tplc="B55C41EA">
      <w:numFmt w:val="bullet"/>
      <w:lvlText w:val="•"/>
      <w:lvlJc w:val="left"/>
      <w:pPr>
        <w:ind w:left="2815" w:hanging="360"/>
      </w:pPr>
      <w:rPr>
        <w:rFonts w:hint="default"/>
        <w:lang w:val="fr-FR" w:eastAsia="en-US" w:bidi="ar-SA"/>
      </w:rPr>
    </w:lvl>
    <w:lvl w:ilvl="4" w:tplc="0510B4CC">
      <w:numFmt w:val="bullet"/>
      <w:lvlText w:val="•"/>
      <w:lvlJc w:val="left"/>
      <w:pPr>
        <w:ind w:left="3480" w:hanging="360"/>
      </w:pPr>
      <w:rPr>
        <w:rFonts w:hint="default"/>
        <w:lang w:val="fr-FR" w:eastAsia="en-US" w:bidi="ar-SA"/>
      </w:rPr>
    </w:lvl>
    <w:lvl w:ilvl="5" w:tplc="9580DADC">
      <w:numFmt w:val="bullet"/>
      <w:lvlText w:val="•"/>
      <w:lvlJc w:val="left"/>
      <w:pPr>
        <w:ind w:left="4145" w:hanging="360"/>
      </w:pPr>
      <w:rPr>
        <w:rFonts w:hint="default"/>
        <w:lang w:val="fr-FR" w:eastAsia="en-US" w:bidi="ar-SA"/>
      </w:rPr>
    </w:lvl>
    <w:lvl w:ilvl="6" w:tplc="A6AA6654">
      <w:numFmt w:val="bullet"/>
      <w:lvlText w:val="•"/>
      <w:lvlJc w:val="left"/>
      <w:pPr>
        <w:ind w:left="4810" w:hanging="360"/>
      </w:pPr>
      <w:rPr>
        <w:rFonts w:hint="default"/>
        <w:lang w:val="fr-FR" w:eastAsia="en-US" w:bidi="ar-SA"/>
      </w:rPr>
    </w:lvl>
    <w:lvl w:ilvl="7" w:tplc="2C32D806">
      <w:numFmt w:val="bullet"/>
      <w:lvlText w:val="•"/>
      <w:lvlJc w:val="left"/>
      <w:pPr>
        <w:ind w:left="5475" w:hanging="360"/>
      </w:pPr>
      <w:rPr>
        <w:rFonts w:hint="default"/>
        <w:lang w:val="fr-FR" w:eastAsia="en-US" w:bidi="ar-SA"/>
      </w:rPr>
    </w:lvl>
    <w:lvl w:ilvl="8" w:tplc="F432C0FA">
      <w:numFmt w:val="bullet"/>
      <w:lvlText w:val="•"/>
      <w:lvlJc w:val="left"/>
      <w:pPr>
        <w:ind w:left="6140" w:hanging="360"/>
      </w:pPr>
      <w:rPr>
        <w:rFonts w:hint="default"/>
        <w:lang w:val="fr-FR" w:eastAsia="en-US" w:bidi="ar-SA"/>
      </w:rPr>
    </w:lvl>
  </w:abstractNum>
  <w:abstractNum w:abstractNumId="3" w15:restartNumberingAfterBreak="0">
    <w:nsid w:val="325F3589"/>
    <w:multiLevelType w:val="hybridMultilevel"/>
    <w:tmpl w:val="EC54D8C4"/>
    <w:lvl w:ilvl="0" w:tplc="6FF20914">
      <w:numFmt w:val="bullet"/>
      <w:lvlText w:val="-"/>
      <w:lvlJc w:val="left"/>
      <w:pPr>
        <w:ind w:left="823" w:hanging="360"/>
      </w:pPr>
      <w:rPr>
        <w:rFonts w:ascii="Times New Roman" w:eastAsia="Times New Roman" w:hAnsi="Times New Roman" w:cs="Times New Roman" w:hint="default"/>
        <w:b w:val="0"/>
        <w:bCs w:val="0"/>
        <w:i w:val="0"/>
        <w:iCs w:val="0"/>
        <w:spacing w:val="0"/>
        <w:w w:val="99"/>
        <w:sz w:val="20"/>
        <w:szCs w:val="20"/>
        <w:lang w:val="fr-FR" w:eastAsia="en-US" w:bidi="ar-SA"/>
      </w:rPr>
    </w:lvl>
    <w:lvl w:ilvl="1" w:tplc="94D683EE">
      <w:numFmt w:val="bullet"/>
      <w:lvlText w:val="•"/>
      <w:lvlJc w:val="left"/>
      <w:pPr>
        <w:ind w:left="1485" w:hanging="360"/>
      </w:pPr>
      <w:rPr>
        <w:rFonts w:hint="default"/>
        <w:lang w:val="fr-FR" w:eastAsia="en-US" w:bidi="ar-SA"/>
      </w:rPr>
    </w:lvl>
    <w:lvl w:ilvl="2" w:tplc="B9DCDD90">
      <w:numFmt w:val="bullet"/>
      <w:lvlText w:val="•"/>
      <w:lvlJc w:val="left"/>
      <w:pPr>
        <w:ind w:left="2150" w:hanging="360"/>
      </w:pPr>
      <w:rPr>
        <w:rFonts w:hint="default"/>
        <w:lang w:val="fr-FR" w:eastAsia="en-US" w:bidi="ar-SA"/>
      </w:rPr>
    </w:lvl>
    <w:lvl w:ilvl="3" w:tplc="817E6046">
      <w:numFmt w:val="bullet"/>
      <w:lvlText w:val="•"/>
      <w:lvlJc w:val="left"/>
      <w:pPr>
        <w:ind w:left="2815" w:hanging="360"/>
      </w:pPr>
      <w:rPr>
        <w:rFonts w:hint="default"/>
        <w:lang w:val="fr-FR" w:eastAsia="en-US" w:bidi="ar-SA"/>
      </w:rPr>
    </w:lvl>
    <w:lvl w:ilvl="4" w:tplc="E3F4B458">
      <w:numFmt w:val="bullet"/>
      <w:lvlText w:val="•"/>
      <w:lvlJc w:val="left"/>
      <w:pPr>
        <w:ind w:left="3480" w:hanging="360"/>
      </w:pPr>
      <w:rPr>
        <w:rFonts w:hint="default"/>
        <w:lang w:val="fr-FR" w:eastAsia="en-US" w:bidi="ar-SA"/>
      </w:rPr>
    </w:lvl>
    <w:lvl w:ilvl="5" w:tplc="2422AF56">
      <w:numFmt w:val="bullet"/>
      <w:lvlText w:val="•"/>
      <w:lvlJc w:val="left"/>
      <w:pPr>
        <w:ind w:left="4145" w:hanging="360"/>
      </w:pPr>
      <w:rPr>
        <w:rFonts w:hint="default"/>
        <w:lang w:val="fr-FR" w:eastAsia="en-US" w:bidi="ar-SA"/>
      </w:rPr>
    </w:lvl>
    <w:lvl w:ilvl="6" w:tplc="EE420202">
      <w:numFmt w:val="bullet"/>
      <w:lvlText w:val="•"/>
      <w:lvlJc w:val="left"/>
      <w:pPr>
        <w:ind w:left="4810" w:hanging="360"/>
      </w:pPr>
      <w:rPr>
        <w:rFonts w:hint="default"/>
        <w:lang w:val="fr-FR" w:eastAsia="en-US" w:bidi="ar-SA"/>
      </w:rPr>
    </w:lvl>
    <w:lvl w:ilvl="7" w:tplc="7C4E2210">
      <w:numFmt w:val="bullet"/>
      <w:lvlText w:val="•"/>
      <w:lvlJc w:val="left"/>
      <w:pPr>
        <w:ind w:left="5475" w:hanging="360"/>
      </w:pPr>
      <w:rPr>
        <w:rFonts w:hint="default"/>
        <w:lang w:val="fr-FR" w:eastAsia="en-US" w:bidi="ar-SA"/>
      </w:rPr>
    </w:lvl>
    <w:lvl w:ilvl="8" w:tplc="0F325130">
      <w:numFmt w:val="bullet"/>
      <w:lvlText w:val="•"/>
      <w:lvlJc w:val="left"/>
      <w:pPr>
        <w:ind w:left="6140" w:hanging="360"/>
      </w:pPr>
      <w:rPr>
        <w:rFonts w:hint="default"/>
        <w:lang w:val="fr-FR" w:eastAsia="en-US" w:bidi="ar-SA"/>
      </w:rPr>
    </w:lvl>
  </w:abstractNum>
  <w:abstractNum w:abstractNumId="4" w15:restartNumberingAfterBreak="0">
    <w:nsid w:val="4CEA66DB"/>
    <w:multiLevelType w:val="hybridMultilevel"/>
    <w:tmpl w:val="5A4EC5D4"/>
    <w:lvl w:ilvl="0" w:tplc="040CA6F4">
      <w:numFmt w:val="bullet"/>
      <w:lvlText w:val="-"/>
      <w:lvlJc w:val="left"/>
      <w:pPr>
        <w:ind w:left="828" w:hanging="360"/>
      </w:pPr>
      <w:rPr>
        <w:rFonts w:ascii="Times New Roman" w:eastAsia="Times New Roman" w:hAnsi="Times New Roman" w:cs="Times New Roman" w:hint="default"/>
        <w:spacing w:val="0"/>
        <w:w w:val="99"/>
        <w:lang w:val="fr-FR" w:eastAsia="en-US" w:bidi="ar-SA"/>
      </w:rPr>
    </w:lvl>
    <w:lvl w:ilvl="1" w:tplc="6C6A98B4">
      <w:numFmt w:val="bullet"/>
      <w:lvlText w:val="•"/>
      <w:lvlJc w:val="left"/>
      <w:pPr>
        <w:ind w:left="1485" w:hanging="360"/>
      </w:pPr>
      <w:rPr>
        <w:rFonts w:hint="default"/>
        <w:lang w:val="fr-FR" w:eastAsia="en-US" w:bidi="ar-SA"/>
      </w:rPr>
    </w:lvl>
    <w:lvl w:ilvl="2" w:tplc="C1BC007A">
      <w:numFmt w:val="bullet"/>
      <w:lvlText w:val="•"/>
      <w:lvlJc w:val="left"/>
      <w:pPr>
        <w:ind w:left="2150" w:hanging="360"/>
      </w:pPr>
      <w:rPr>
        <w:rFonts w:hint="default"/>
        <w:lang w:val="fr-FR" w:eastAsia="en-US" w:bidi="ar-SA"/>
      </w:rPr>
    </w:lvl>
    <w:lvl w:ilvl="3" w:tplc="B6FA1D14">
      <w:numFmt w:val="bullet"/>
      <w:lvlText w:val="•"/>
      <w:lvlJc w:val="left"/>
      <w:pPr>
        <w:ind w:left="2815" w:hanging="360"/>
      </w:pPr>
      <w:rPr>
        <w:rFonts w:hint="default"/>
        <w:lang w:val="fr-FR" w:eastAsia="en-US" w:bidi="ar-SA"/>
      </w:rPr>
    </w:lvl>
    <w:lvl w:ilvl="4" w:tplc="0DBC507A">
      <w:numFmt w:val="bullet"/>
      <w:lvlText w:val="•"/>
      <w:lvlJc w:val="left"/>
      <w:pPr>
        <w:ind w:left="3480" w:hanging="360"/>
      </w:pPr>
      <w:rPr>
        <w:rFonts w:hint="default"/>
        <w:lang w:val="fr-FR" w:eastAsia="en-US" w:bidi="ar-SA"/>
      </w:rPr>
    </w:lvl>
    <w:lvl w:ilvl="5" w:tplc="B7420104">
      <w:numFmt w:val="bullet"/>
      <w:lvlText w:val="•"/>
      <w:lvlJc w:val="left"/>
      <w:pPr>
        <w:ind w:left="4145" w:hanging="360"/>
      </w:pPr>
      <w:rPr>
        <w:rFonts w:hint="default"/>
        <w:lang w:val="fr-FR" w:eastAsia="en-US" w:bidi="ar-SA"/>
      </w:rPr>
    </w:lvl>
    <w:lvl w:ilvl="6" w:tplc="5EF8D318">
      <w:numFmt w:val="bullet"/>
      <w:lvlText w:val="•"/>
      <w:lvlJc w:val="left"/>
      <w:pPr>
        <w:ind w:left="4810" w:hanging="360"/>
      </w:pPr>
      <w:rPr>
        <w:rFonts w:hint="default"/>
        <w:lang w:val="fr-FR" w:eastAsia="en-US" w:bidi="ar-SA"/>
      </w:rPr>
    </w:lvl>
    <w:lvl w:ilvl="7" w:tplc="C53AED20">
      <w:numFmt w:val="bullet"/>
      <w:lvlText w:val="•"/>
      <w:lvlJc w:val="left"/>
      <w:pPr>
        <w:ind w:left="5475" w:hanging="360"/>
      </w:pPr>
      <w:rPr>
        <w:rFonts w:hint="default"/>
        <w:lang w:val="fr-FR" w:eastAsia="en-US" w:bidi="ar-SA"/>
      </w:rPr>
    </w:lvl>
    <w:lvl w:ilvl="8" w:tplc="699A9A48">
      <w:numFmt w:val="bullet"/>
      <w:lvlText w:val="•"/>
      <w:lvlJc w:val="left"/>
      <w:pPr>
        <w:ind w:left="6140" w:hanging="360"/>
      </w:pPr>
      <w:rPr>
        <w:rFonts w:hint="default"/>
        <w:lang w:val="fr-FR" w:eastAsia="en-US" w:bidi="ar-SA"/>
      </w:rPr>
    </w:lvl>
  </w:abstractNum>
  <w:num w:numId="1" w16cid:durableId="2030717945">
    <w:abstractNumId w:val="0"/>
  </w:num>
  <w:num w:numId="2" w16cid:durableId="236939264">
    <w:abstractNumId w:val="3"/>
  </w:num>
  <w:num w:numId="3" w16cid:durableId="860820955">
    <w:abstractNumId w:val="2"/>
  </w:num>
  <w:num w:numId="4" w16cid:durableId="343552937">
    <w:abstractNumId w:val="1"/>
  </w:num>
  <w:num w:numId="5" w16cid:durableId="67001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1112A"/>
    <w:rsid w:val="002C42B3"/>
    <w:rsid w:val="0031112A"/>
    <w:rsid w:val="003868A7"/>
    <w:rsid w:val="005653A3"/>
    <w:rsid w:val="00835238"/>
    <w:rsid w:val="00BA7649"/>
    <w:rsid w:val="00D25A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F7277"/>
  <w15:docId w15:val="{75958120-8F57-4B8B-B4DE-66F50461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0"/>
    <w:qFormat/>
    <w:pPr>
      <w:ind w:left="140"/>
    </w:pPr>
    <w:rPr>
      <w:b/>
      <w:bCs/>
      <w:sz w:val="24"/>
      <w:szCs w:val="24"/>
    </w:rPr>
  </w:style>
  <w:style w:type="paragraph" w:styleId="Paragraphedeliste">
    <w:name w:val="List Paragraph"/>
    <w:basedOn w:val="Normal"/>
    <w:uiPriority w:val="1"/>
    <w:qFormat/>
    <w:pPr>
      <w:spacing w:before="244"/>
      <w:ind w:left="3332"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1931</Words>
  <Characters>10621</Characters>
  <Application>Microsoft Office Word</Application>
  <DocSecurity>0</DocSecurity>
  <Lines>88</Lines>
  <Paragraphs>25</Paragraphs>
  <ScaleCrop>false</ScaleCrop>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TYPES D’APEL</dc:title>
  <dc:creator>Adeline Raffin</dc:creator>
  <cp:lastModifiedBy>Audrey Le Berre</cp:lastModifiedBy>
  <cp:revision>3</cp:revision>
  <dcterms:created xsi:type="dcterms:W3CDTF">2025-09-19T08:20:00Z</dcterms:created>
  <dcterms:modified xsi:type="dcterms:W3CDTF">2025-09-25T08:31:00Z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2021-07-12T00:00:00Z</vt:filetime>
  </property>
  <property fmtid="{D5CDD505-2E9C-101B-9397-08002B2CF9AE}" pid="3" name="Creator">
    <vt:lpwstr>Microsoft® Word pour Microsoft 365</vt:lpwstr>
  </property>
  <property fmtid="{D5CDD505-2E9C-101B-9397-08002B2CF9AE}" pid="4" name="LastSaved">
    <vt:filetime>2025-09-19T00:00:00Z</vt:filetime>
  </property>
  <property fmtid="{D5CDD505-2E9C-101B-9397-08002B2CF9AE}" pid="5" name="Producer">
    <vt:lpwstr>Microsoft® Word pour Microsoft 365</vt:lpwstr>
  </property>
</Properties>
</file>